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556CCCDB" w:rsidR="000003F4" w:rsidRPr="004000B7" w:rsidRDefault="000254ED">
      <w:pPr>
        <w:spacing w:line="259" w:lineRule="auto"/>
        <w:ind w:left="25" w:right="9" w:hanging="10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4000B7">
        <w:rPr>
          <w:rFonts w:ascii="Arial" w:eastAsia="Arial" w:hAnsi="Arial" w:cs="Arial"/>
          <w:color w:val="000000"/>
          <w:sz w:val="22"/>
          <w:szCs w:val="22"/>
        </w:rPr>
        <w:t xml:space="preserve">Board of Zoning Appeals/Planning Commission </w:t>
      </w:r>
    </w:p>
    <w:p w14:paraId="00000002" w14:textId="56C5FE62" w:rsidR="000003F4" w:rsidRPr="004000B7" w:rsidRDefault="00C342FC" w:rsidP="00C342FC">
      <w:pPr>
        <w:spacing w:line="259" w:lineRule="auto"/>
        <w:ind w:left="25" w:right="9" w:hanging="10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March 11</w:t>
      </w:r>
      <w:r w:rsidRPr="00C342FC">
        <w:rPr>
          <w:rFonts w:ascii="Arial" w:eastAsia="Arial" w:hAnsi="Arial" w:cs="Arial"/>
          <w:color w:val="000000"/>
          <w:sz w:val="22"/>
          <w:szCs w:val="22"/>
          <w:vertAlign w:val="superscript"/>
        </w:rPr>
        <w:t>th</w:t>
      </w:r>
      <w:r w:rsidR="0074500D">
        <w:rPr>
          <w:rFonts w:ascii="Arial" w:eastAsia="Arial" w:hAnsi="Arial" w:cs="Arial"/>
          <w:color w:val="000000"/>
          <w:sz w:val="22"/>
          <w:szCs w:val="22"/>
          <w:vertAlign w:val="superscript"/>
        </w:rPr>
        <w:t>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2025</w:t>
      </w:r>
      <w:r w:rsidR="000254ED" w:rsidRPr="004000B7">
        <w:rPr>
          <w:rFonts w:ascii="Arial" w:eastAsia="Arial" w:hAnsi="Arial" w:cs="Arial"/>
          <w:color w:val="000000"/>
          <w:sz w:val="22"/>
          <w:szCs w:val="22"/>
        </w:rPr>
        <w:t xml:space="preserve"> - </w:t>
      </w:r>
      <w:r w:rsidR="00536409">
        <w:rPr>
          <w:rFonts w:ascii="Arial" w:eastAsia="Arial" w:hAnsi="Arial" w:cs="Arial"/>
          <w:color w:val="000000"/>
          <w:sz w:val="22"/>
          <w:szCs w:val="22"/>
        </w:rPr>
        <w:t>6:00 PM</w:t>
      </w:r>
      <w:r w:rsidR="000254ED" w:rsidRPr="004000B7">
        <w:rPr>
          <w:rFonts w:ascii="Arial" w:eastAsia="Arial" w:hAnsi="Arial" w:cs="Arial"/>
          <w:color w:val="000000"/>
          <w:sz w:val="22"/>
          <w:szCs w:val="22"/>
        </w:rPr>
        <w:t xml:space="preserve">  </w:t>
      </w:r>
    </w:p>
    <w:p w14:paraId="00000004" w14:textId="20F28069" w:rsidR="000003F4" w:rsidRPr="004000B7" w:rsidRDefault="000003F4">
      <w:pPr>
        <w:spacing w:line="259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0000005" w14:textId="5C475DE5" w:rsidR="000003F4" w:rsidRPr="004000B7" w:rsidRDefault="000254ED">
      <w:pPr>
        <w:spacing w:line="259" w:lineRule="auto"/>
        <w:rPr>
          <w:rFonts w:ascii="Arial" w:eastAsia="Arial" w:hAnsi="Arial" w:cs="Arial"/>
          <w:color w:val="000000"/>
          <w:sz w:val="22"/>
          <w:szCs w:val="22"/>
        </w:rPr>
      </w:pPr>
      <w:r w:rsidRPr="004000B7">
        <w:rPr>
          <w:rFonts w:ascii="Arial" w:eastAsia="Arial" w:hAnsi="Arial" w:cs="Arial"/>
          <w:color w:val="000000"/>
          <w:sz w:val="22"/>
          <w:szCs w:val="22"/>
        </w:rPr>
        <w:t>Opening:</w:t>
      </w:r>
      <w:r w:rsidR="005D066B" w:rsidRPr="004000B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11D75" w:rsidRPr="004000B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711E8E">
        <w:rPr>
          <w:rFonts w:ascii="Arial" w:eastAsia="Arial" w:hAnsi="Arial" w:cs="Arial"/>
          <w:color w:val="000000"/>
          <w:sz w:val="22"/>
          <w:szCs w:val="22"/>
        </w:rPr>
        <w:t>Chairman Michael Bruner</w:t>
      </w:r>
      <w:r w:rsidR="00E823BE" w:rsidRPr="004000B7">
        <w:rPr>
          <w:rFonts w:ascii="Arial" w:eastAsia="Arial" w:hAnsi="Arial" w:cs="Arial"/>
          <w:color w:val="000000"/>
          <w:sz w:val="22"/>
          <w:szCs w:val="22"/>
        </w:rPr>
        <w:t xml:space="preserve"> w</w:t>
      </w:r>
      <w:r w:rsidRPr="004000B7">
        <w:rPr>
          <w:rFonts w:ascii="Arial" w:eastAsia="Arial" w:hAnsi="Arial" w:cs="Arial"/>
          <w:color w:val="000000"/>
          <w:sz w:val="22"/>
          <w:szCs w:val="22"/>
        </w:rPr>
        <w:t>elcomed everyone</w:t>
      </w:r>
      <w:r w:rsidR="004C549D" w:rsidRPr="004000B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F4436" w:rsidRPr="004000B7">
        <w:rPr>
          <w:rFonts w:ascii="Arial" w:eastAsia="Arial" w:hAnsi="Arial" w:cs="Arial"/>
          <w:color w:val="000000"/>
          <w:sz w:val="22"/>
          <w:szCs w:val="22"/>
        </w:rPr>
        <w:t xml:space="preserve">and </w:t>
      </w:r>
      <w:r w:rsidRPr="004000B7">
        <w:rPr>
          <w:rFonts w:ascii="Arial" w:eastAsia="Arial" w:hAnsi="Arial" w:cs="Arial"/>
          <w:color w:val="000000"/>
          <w:sz w:val="22"/>
          <w:szCs w:val="22"/>
        </w:rPr>
        <w:t>called the meeting to order.</w:t>
      </w:r>
      <w:r w:rsidR="00411D75" w:rsidRPr="004000B7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3D5C0D1D" w14:textId="77777777" w:rsidR="00110BAC" w:rsidRPr="004000B7" w:rsidRDefault="00110BAC">
      <w:pPr>
        <w:spacing w:after="4" w:line="249" w:lineRule="auto"/>
        <w:ind w:left="-5" w:hanging="10"/>
        <w:rPr>
          <w:rFonts w:ascii="Arial" w:eastAsia="Arial" w:hAnsi="Arial" w:cs="Arial"/>
          <w:color w:val="000000"/>
          <w:sz w:val="22"/>
          <w:szCs w:val="22"/>
        </w:rPr>
      </w:pPr>
    </w:p>
    <w:p w14:paraId="00000007" w14:textId="266DF6CC" w:rsidR="000003F4" w:rsidRPr="004000B7" w:rsidRDefault="000254ED">
      <w:pPr>
        <w:spacing w:after="4" w:line="249" w:lineRule="auto"/>
        <w:ind w:left="-5" w:hanging="10"/>
        <w:rPr>
          <w:rFonts w:ascii="Arial" w:hAnsi="Arial" w:cs="Arial"/>
          <w:sz w:val="22"/>
          <w:szCs w:val="22"/>
        </w:rPr>
      </w:pPr>
      <w:r w:rsidRPr="004000B7">
        <w:rPr>
          <w:rFonts w:ascii="Arial" w:eastAsia="Arial" w:hAnsi="Arial" w:cs="Arial"/>
          <w:color w:val="000000"/>
          <w:sz w:val="22"/>
          <w:szCs w:val="22"/>
        </w:rPr>
        <w:t>Roll Call:</w:t>
      </w:r>
      <w:r w:rsidR="0045058A" w:rsidRPr="004000B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711E8E">
        <w:rPr>
          <w:rFonts w:ascii="Arial" w:eastAsia="Arial" w:hAnsi="Arial" w:cs="Arial"/>
          <w:color w:val="000000"/>
          <w:sz w:val="22"/>
          <w:szCs w:val="22"/>
        </w:rPr>
        <w:t>Charl</w:t>
      </w:r>
      <w:r w:rsidR="00B760EB">
        <w:rPr>
          <w:rFonts w:ascii="Arial" w:eastAsia="Arial" w:hAnsi="Arial" w:cs="Arial"/>
          <w:color w:val="000000"/>
          <w:sz w:val="22"/>
          <w:szCs w:val="22"/>
        </w:rPr>
        <w:t>es Orrel</w:t>
      </w:r>
      <w:r w:rsidR="00976206" w:rsidRPr="004000B7">
        <w:rPr>
          <w:rFonts w:ascii="Arial" w:eastAsia="Arial" w:hAnsi="Arial" w:cs="Arial"/>
          <w:color w:val="000000"/>
          <w:sz w:val="22"/>
          <w:szCs w:val="22"/>
        </w:rPr>
        <w:t>;</w:t>
      </w:r>
      <w:r w:rsidR="00E823BE" w:rsidRPr="004000B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876E11">
        <w:rPr>
          <w:rFonts w:ascii="Arial" w:eastAsia="Arial" w:hAnsi="Arial" w:cs="Arial"/>
          <w:color w:val="000000"/>
          <w:sz w:val="22"/>
          <w:szCs w:val="22"/>
        </w:rPr>
        <w:t xml:space="preserve">Wayne Joyner; </w:t>
      </w:r>
      <w:r w:rsidR="00616091">
        <w:rPr>
          <w:rFonts w:ascii="Arial" w:eastAsia="Arial" w:hAnsi="Arial" w:cs="Arial"/>
          <w:color w:val="000000"/>
          <w:sz w:val="22"/>
          <w:szCs w:val="22"/>
        </w:rPr>
        <w:t>Yuridia</w:t>
      </w:r>
      <w:r w:rsidR="00876E11">
        <w:rPr>
          <w:rFonts w:ascii="Arial" w:eastAsia="Arial" w:hAnsi="Arial" w:cs="Arial"/>
          <w:color w:val="000000"/>
          <w:sz w:val="22"/>
          <w:szCs w:val="22"/>
        </w:rPr>
        <w:t xml:space="preserve"> Maldonado; Jeff Ashley; Micheal Bruner</w:t>
      </w:r>
    </w:p>
    <w:p w14:paraId="00000008" w14:textId="0F6FECCD" w:rsidR="000003F4" w:rsidRPr="004000B7" w:rsidRDefault="000003F4">
      <w:pPr>
        <w:spacing w:line="259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39894D64" w14:textId="1CAA8E8D" w:rsidR="006C3663" w:rsidRDefault="009542C3" w:rsidP="009542C3">
      <w:pPr>
        <w:spacing w:line="259" w:lineRule="auto"/>
        <w:rPr>
          <w:rFonts w:ascii="Arial" w:eastAsia="Arial" w:hAnsi="Arial" w:cs="Arial"/>
          <w:color w:val="000000"/>
          <w:sz w:val="22"/>
          <w:szCs w:val="22"/>
        </w:rPr>
      </w:pPr>
      <w:r w:rsidRPr="004000B7">
        <w:rPr>
          <w:rFonts w:ascii="Arial" w:eastAsia="Arial" w:hAnsi="Arial" w:cs="Arial"/>
          <w:color w:val="000000"/>
          <w:sz w:val="22"/>
          <w:szCs w:val="22"/>
        </w:rPr>
        <w:t>Staff:</w:t>
      </w:r>
      <w:r w:rsidR="006C3663">
        <w:rPr>
          <w:rFonts w:ascii="Arial" w:eastAsia="Arial" w:hAnsi="Arial" w:cs="Arial"/>
          <w:color w:val="000000"/>
          <w:sz w:val="22"/>
          <w:szCs w:val="22"/>
        </w:rPr>
        <w:tab/>
        <w:t>Carlos Nevarez: Planning and Zoning Department</w:t>
      </w:r>
    </w:p>
    <w:p w14:paraId="5BAEBAEE" w14:textId="50B995FD" w:rsidR="006C3663" w:rsidRDefault="006C3663" w:rsidP="009542C3">
      <w:pPr>
        <w:spacing w:line="259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  <w:t>Jonathan Trego: Zoning Administrator</w:t>
      </w:r>
    </w:p>
    <w:p w14:paraId="797D8B22" w14:textId="033C40A9" w:rsidR="006C3663" w:rsidRPr="004000B7" w:rsidRDefault="00976206" w:rsidP="006C3663">
      <w:pPr>
        <w:spacing w:line="259" w:lineRule="auto"/>
        <w:ind w:firstLine="720"/>
        <w:rPr>
          <w:rFonts w:ascii="Arial" w:eastAsia="Arial" w:hAnsi="Arial" w:cs="Arial"/>
          <w:color w:val="000000"/>
          <w:sz w:val="22"/>
          <w:szCs w:val="22"/>
        </w:rPr>
      </w:pPr>
      <w:r w:rsidRPr="004000B7">
        <w:rPr>
          <w:rFonts w:ascii="Arial" w:eastAsia="Arial" w:hAnsi="Arial" w:cs="Arial"/>
          <w:color w:val="000000"/>
          <w:sz w:val="22"/>
          <w:szCs w:val="22"/>
        </w:rPr>
        <w:t>Denise Grabowski: Planning Manager (Consultant)</w:t>
      </w:r>
    </w:p>
    <w:p w14:paraId="2F2280FC" w14:textId="77777777" w:rsidR="009542C3" w:rsidRPr="004000B7" w:rsidRDefault="009542C3" w:rsidP="009542C3">
      <w:pPr>
        <w:spacing w:line="259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59BAFF6A" w14:textId="642C36AE" w:rsidR="009542C3" w:rsidRPr="004000B7" w:rsidRDefault="009542C3" w:rsidP="009542C3">
      <w:pPr>
        <w:spacing w:after="4" w:line="249" w:lineRule="auto"/>
        <w:ind w:left="-5" w:hanging="10"/>
        <w:rPr>
          <w:rFonts w:ascii="Arial" w:eastAsia="Arial" w:hAnsi="Arial" w:cs="Arial"/>
          <w:color w:val="000000"/>
          <w:sz w:val="22"/>
          <w:szCs w:val="22"/>
        </w:rPr>
      </w:pPr>
      <w:r w:rsidRPr="004000B7">
        <w:rPr>
          <w:rFonts w:ascii="Arial" w:eastAsia="Arial" w:hAnsi="Arial" w:cs="Arial"/>
          <w:color w:val="000000"/>
          <w:sz w:val="22"/>
          <w:szCs w:val="22"/>
        </w:rPr>
        <w:t xml:space="preserve">Visitors: Enclosed </w:t>
      </w:r>
    </w:p>
    <w:p w14:paraId="0F3AA4AE" w14:textId="57CC572A" w:rsidR="00EA48A4" w:rsidRPr="004000B7" w:rsidRDefault="00EA48A4" w:rsidP="009542C3">
      <w:pPr>
        <w:spacing w:after="4" w:line="249" w:lineRule="auto"/>
        <w:ind w:left="-5" w:hanging="10"/>
        <w:rPr>
          <w:rFonts w:ascii="Arial" w:eastAsia="Arial" w:hAnsi="Arial" w:cs="Arial"/>
          <w:color w:val="000000"/>
          <w:sz w:val="22"/>
          <w:szCs w:val="22"/>
        </w:rPr>
      </w:pPr>
    </w:p>
    <w:p w14:paraId="67C20A82" w14:textId="5BBC1CB9" w:rsidR="0035487F" w:rsidRDefault="0035487F" w:rsidP="0035487F">
      <w:pPr>
        <w:spacing w:after="4" w:line="249" w:lineRule="auto"/>
        <w:ind w:left="-5" w:hanging="1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Chairman Bruner</w:t>
      </w:r>
      <w:r w:rsidR="001E7C1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747A2">
        <w:rPr>
          <w:rFonts w:ascii="Arial" w:eastAsia="Arial" w:hAnsi="Arial" w:cs="Arial"/>
          <w:color w:val="000000"/>
          <w:sz w:val="22"/>
          <w:szCs w:val="22"/>
        </w:rPr>
        <w:t>advises the first item of the agenda. The approval for the</w:t>
      </w:r>
      <w:r w:rsidR="00605B46">
        <w:rPr>
          <w:rFonts w:ascii="Arial" w:eastAsia="Arial" w:hAnsi="Arial" w:cs="Arial"/>
          <w:color w:val="000000"/>
          <w:sz w:val="22"/>
          <w:szCs w:val="22"/>
        </w:rPr>
        <w:t xml:space="preserve"> February </w:t>
      </w:r>
      <w:r w:rsidR="00AA4727">
        <w:rPr>
          <w:rFonts w:ascii="Arial" w:eastAsia="Arial" w:hAnsi="Arial" w:cs="Arial"/>
          <w:color w:val="000000"/>
          <w:sz w:val="22"/>
          <w:szCs w:val="22"/>
        </w:rPr>
        <w:t>11</w:t>
      </w:r>
      <w:r w:rsidR="00AA4727" w:rsidRPr="00AA4727">
        <w:rPr>
          <w:rFonts w:ascii="Arial" w:eastAsia="Arial" w:hAnsi="Arial" w:cs="Arial"/>
          <w:color w:val="000000"/>
          <w:sz w:val="22"/>
          <w:szCs w:val="22"/>
          <w:vertAlign w:val="superscript"/>
        </w:rPr>
        <w:t>th</w:t>
      </w:r>
      <w:r w:rsidR="00BE68BE">
        <w:rPr>
          <w:rFonts w:ascii="Arial" w:eastAsia="Arial" w:hAnsi="Arial" w:cs="Arial"/>
          <w:color w:val="000000"/>
          <w:sz w:val="22"/>
          <w:szCs w:val="22"/>
        </w:rPr>
        <w:t>, 2025,</w:t>
      </w:r>
      <w:r w:rsidR="00AA4727">
        <w:rPr>
          <w:rFonts w:ascii="Arial" w:eastAsia="Arial" w:hAnsi="Arial" w:cs="Arial"/>
          <w:color w:val="000000"/>
          <w:sz w:val="22"/>
          <w:szCs w:val="22"/>
        </w:rPr>
        <w:t xml:space="preserve"> meeting minutes. </w:t>
      </w:r>
    </w:p>
    <w:p w14:paraId="23B9B8C4" w14:textId="37750FA0" w:rsidR="004B4325" w:rsidRDefault="00AA4727" w:rsidP="0035487F">
      <w:pPr>
        <w:spacing w:after="4" w:line="249" w:lineRule="auto"/>
        <w:ind w:left="-5" w:hanging="1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1</w:t>
      </w:r>
      <w:r w:rsidRPr="00AA4727">
        <w:rPr>
          <w:rFonts w:ascii="Arial" w:eastAsia="Arial" w:hAnsi="Arial" w:cs="Arial"/>
          <w:color w:val="000000"/>
          <w:sz w:val="22"/>
          <w:szCs w:val="22"/>
          <w:vertAlign w:val="superscript"/>
        </w:rPr>
        <w:t>st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Motion: Charlie Orrell motions </w:t>
      </w:r>
      <w:r w:rsidR="008E1D3B">
        <w:rPr>
          <w:rFonts w:ascii="Arial" w:eastAsia="Arial" w:hAnsi="Arial" w:cs="Arial"/>
          <w:color w:val="000000"/>
          <w:sz w:val="22"/>
          <w:szCs w:val="22"/>
        </w:rPr>
        <w:t xml:space="preserve">to approve the minutes, followed by a second motion by Jeff Ashley. All in favor of the motion. </w:t>
      </w:r>
    </w:p>
    <w:p w14:paraId="3F60854B" w14:textId="77777777" w:rsidR="006E167A" w:rsidRPr="004000B7" w:rsidRDefault="006E167A" w:rsidP="0035487F">
      <w:pPr>
        <w:spacing w:after="4" w:line="249" w:lineRule="auto"/>
        <w:ind w:left="-5" w:hanging="10"/>
        <w:rPr>
          <w:rFonts w:ascii="Arial" w:eastAsia="Arial" w:hAnsi="Arial" w:cs="Arial"/>
          <w:color w:val="000000"/>
          <w:sz w:val="22"/>
          <w:szCs w:val="22"/>
        </w:rPr>
      </w:pPr>
    </w:p>
    <w:p w14:paraId="4A73CF14" w14:textId="1C305198" w:rsidR="009542C3" w:rsidRPr="004000B7" w:rsidRDefault="00D85DBD" w:rsidP="00110BAC">
      <w:pPr>
        <w:spacing w:after="4" w:line="249" w:lineRule="auto"/>
        <w:ind w:left="-5" w:hanging="10"/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</w:pPr>
      <w:r w:rsidRPr="004000B7"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>Board of Zoning Appeals</w:t>
      </w:r>
    </w:p>
    <w:p w14:paraId="6E614627" w14:textId="2EC62609" w:rsidR="00D85DBD" w:rsidRDefault="006E167A" w:rsidP="00110BAC">
      <w:pPr>
        <w:spacing w:after="4" w:line="249" w:lineRule="auto"/>
        <w:ind w:left="-5" w:hanging="1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PC-3-25-1117 </w:t>
      </w:r>
    </w:p>
    <w:p w14:paraId="7BE8681A" w14:textId="77777777" w:rsidR="00742A13" w:rsidRDefault="00742A13" w:rsidP="00110BAC">
      <w:pPr>
        <w:spacing w:after="4" w:line="249" w:lineRule="auto"/>
        <w:ind w:left="-5" w:hanging="10"/>
        <w:rPr>
          <w:rFonts w:ascii="Arial" w:eastAsia="Arial" w:hAnsi="Arial" w:cs="Arial"/>
          <w:color w:val="000000"/>
          <w:sz w:val="22"/>
          <w:szCs w:val="22"/>
        </w:rPr>
      </w:pPr>
    </w:p>
    <w:p w14:paraId="1C55B4BE" w14:textId="785A2419" w:rsidR="00742A13" w:rsidRDefault="001C3D9C" w:rsidP="007371EB">
      <w:pPr>
        <w:spacing w:after="4" w:line="249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Chairman Michael Bruner introduces the case for a variance to install a fence in the front yard. </w:t>
      </w:r>
      <w:r>
        <w:rPr>
          <w:rFonts w:ascii="Arial" w:eastAsia="Arial" w:hAnsi="Arial" w:cs="Arial"/>
          <w:color w:val="000000"/>
          <w:sz w:val="22"/>
          <w:szCs w:val="22"/>
        </w:rPr>
        <w:br/>
        <w:t xml:space="preserve">Garden City Zoning Administrator Jonathan Trego gives an overview of the case. </w:t>
      </w:r>
      <w:r w:rsidR="004F3617">
        <w:rPr>
          <w:rFonts w:ascii="Arial" w:eastAsia="Arial" w:hAnsi="Arial" w:cs="Arial"/>
          <w:color w:val="000000"/>
          <w:sz w:val="22"/>
          <w:szCs w:val="22"/>
        </w:rPr>
        <w:t xml:space="preserve">Chairman Michael Bruner </w:t>
      </w:r>
      <w:r w:rsidR="00742A13">
        <w:rPr>
          <w:rFonts w:ascii="Arial" w:eastAsia="Arial" w:hAnsi="Arial" w:cs="Arial"/>
          <w:color w:val="000000"/>
          <w:sz w:val="22"/>
          <w:szCs w:val="22"/>
        </w:rPr>
        <w:t xml:space="preserve">states </w:t>
      </w:r>
      <w:r w:rsidR="00A9422E">
        <w:rPr>
          <w:rFonts w:ascii="Arial" w:eastAsia="Arial" w:hAnsi="Arial" w:cs="Arial"/>
          <w:color w:val="000000"/>
          <w:sz w:val="22"/>
          <w:szCs w:val="22"/>
        </w:rPr>
        <w:t>that</w:t>
      </w:r>
      <w:r w:rsidR="00CC518B">
        <w:rPr>
          <w:rFonts w:ascii="Arial" w:eastAsia="Arial" w:hAnsi="Arial" w:cs="Arial"/>
          <w:color w:val="000000"/>
          <w:sz w:val="22"/>
          <w:szCs w:val="22"/>
        </w:rPr>
        <w:t xml:space="preserve"> the petitioner must be </w:t>
      </w:r>
      <w:r w:rsidR="00A9422E">
        <w:rPr>
          <w:rFonts w:ascii="Arial" w:eastAsia="Arial" w:hAnsi="Arial" w:cs="Arial"/>
          <w:color w:val="000000"/>
          <w:sz w:val="22"/>
          <w:szCs w:val="22"/>
        </w:rPr>
        <w:t xml:space="preserve">present to </w:t>
      </w:r>
      <w:r w:rsidR="00CC518B">
        <w:rPr>
          <w:rFonts w:ascii="Arial" w:eastAsia="Arial" w:hAnsi="Arial" w:cs="Arial"/>
          <w:color w:val="000000"/>
          <w:sz w:val="22"/>
          <w:szCs w:val="22"/>
        </w:rPr>
        <w:t>vote</w:t>
      </w:r>
      <w:r w:rsidR="00393C54">
        <w:rPr>
          <w:rFonts w:ascii="Arial" w:eastAsia="Arial" w:hAnsi="Arial" w:cs="Arial"/>
          <w:color w:val="000000"/>
          <w:sz w:val="22"/>
          <w:szCs w:val="22"/>
        </w:rPr>
        <w:t xml:space="preserve"> on the case. </w:t>
      </w:r>
    </w:p>
    <w:p w14:paraId="728AC680" w14:textId="25F84E56" w:rsidR="000A0529" w:rsidRDefault="000A0529" w:rsidP="00110BAC">
      <w:pPr>
        <w:spacing w:after="4" w:line="249" w:lineRule="auto"/>
        <w:ind w:left="-5" w:hanging="1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1</w:t>
      </w:r>
      <w:r w:rsidR="00964E5B" w:rsidRPr="000A0529">
        <w:rPr>
          <w:rFonts w:ascii="Arial" w:eastAsia="Arial" w:hAnsi="Arial" w:cs="Arial"/>
          <w:color w:val="000000"/>
          <w:sz w:val="22"/>
          <w:szCs w:val="22"/>
          <w:vertAlign w:val="superscript"/>
        </w:rPr>
        <w:t>st</w:t>
      </w:r>
      <w:r w:rsidR="00964E5B">
        <w:rPr>
          <w:rFonts w:ascii="Arial" w:eastAsia="Arial" w:hAnsi="Arial" w:cs="Arial"/>
          <w:color w:val="000000"/>
          <w:sz w:val="22"/>
          <w:szCs w:val="22"/>
        </w:rPr>
        <w:t xml:space="preserve"> Motion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: </w:t>
      </w:r>
      <w:r w:rsidR="00742A13">
        <w:rPr>
          <w:rFonts w:ascii="Arial" w:eastAsia="Arial" w:hAnsi="Arial" w:cs="Arial"/>
          <w:color w:val="000000"/>
          <w:sz w:val="22"/>
          <w:szCs w:val="22"/>
        </w:rPr>
        <w:t>C</w:t>
      </w:r>
      <w:r w:rsidR="005B2DE6">
        <w:rPr>
          <w:rFonts w:ascii="Arial" w:eastAsia="Arial" w:hAnsi="Arial" w:cs="Arial"/>
          <w:color w:val="000000"/>
          <w:sz w:val="22"/>
          <w:szCs w:val="22"/>
        </w:rPr>
        <w:t xml:space="preserve">harlie </w:t>
      </w:r>
      <w:r w:rsidR="00742A13">
        <w:rPr>
          <w:rFonts w:ascii="Arial" w:eastAsia="Arial" w:hAnsi="Arial" w:cs="Arial"/>
          <w:color w:val="000000"/>
          <w:sz w:val="22"/>
          <w:szCs w:val="22"/>
        </w:rPr>
        <w:t>O</w:t>
      </w:r>
      <w:r w:rsidR="005B2DE6">
        <w:rPr>
          <w:rFonts w:ascii="Arial" w:eastAsia="Arial" w:hAnsi="Arial" w:cs="Arial"/>
          <w:color w:val="000000"/>
          <w:sz w:val="22"/>
          <w:szCs w:val="22"/>
        </w:rPr>
        <w:t>rrel</w:t>
      </w:r>
      <w:r w:rsidR="00742A13">
        <w:rPr>
          <w:rFonts w:ascii="Arial" w:eastAsia="Arial" w:hAnsi="Arial" w:cs="Arial"/>
          <w:color w:val="000000"/>
          <w:sz w:val="22"/>
          <w:szCs w:val="22"/>
        </w:rPr>
        <w:t xml:space="preserve"> motion</w:t>
      </w:r>
      <w:r w:rsidR="002F76EE">
        <w:rPr>
          <w:rFonts w:ascii="Arial" w:eastAsia="Arial" w:hAnsi="Arial" w:cs="Arial"/>
          <w:color w:val="000000"/>
          <w:sz w:val="22"/>
          <w:szCs w:val="22"/>
        </w:rPr>
        <w:t>s</w:t>
      </w:r>
      <w:r w:rsidR="00742A13">
        <w:rPr>
          <w:rFonts w:ascii="Arial" w:eastAsia="Arial" w:hAnsi="Arial" w:cs="Arial"/>
          <w:color w:val="000000"/>
          <w:sz w:val="22"/>
          <w:szCs w:val="22"/>
        </w:rPr>
        <w:t xml:space="preserve"> to table</w:t>
      </w:r>
      <w:r w:rsidR="002F76EE">
        <w:rPr>
          <w:rFonts w:ascii="Arial" w:eastAsia="Arial" w:hAnsi="Arial" w:cs="Arial"/>
          <w:color w:val="000000"/>
          <w:sz w:val="22"/>
          <w:szCs w:val="22"/>
        </w:rPr>
        <w:t xml:space="preserve"> the case number PC-3-25-1117 to April’s Meeting, followed by a second motion by Jeff Ashley. </w:t>
      </w:r>
      <w:r w:rsidR="00CD73F8">
        <w:rPr>
          <w:rFonts w:ascii="Arial" w:eastAsia="Arial" w:hAnsi="Arial" w:cs="Arial"/>
          <w:color w:val="000000"/>
          <w:sz w:val="22"/>
          <w:szCs w:val="22"/>
        </w:rPr>
        <w:t>Roll Call Vote 5-0 in favor to table PC item</w:t>
      </w:r>
      <w:r w:rsidR="006F54AB">
        <w:rPr>
          <w:rFonts w:ascii="Arial" w:eastAsia="Arial" w:hAnsi="Arial" w:cs="Arial"/>
          <w:color w:val="000000"/>
          <w:sz w:val="22"/>
          <w:szCs w:val="22"/>
        </w:rPr>
        <w:t xml:space="preserve">. </w:t>
      </w:r>
    </w:p>
    <w:p w14:paraId="52486029" w14:textId="068F751E" w:rsidR="000A0529" w:rsidRPr="004000B7" w:rsidRDefault="000A0529" w:rsidP="00110BAC">
      <w:pPr>
        <w:spacing w:after="4" w:line="249" w:lineRule="auto"/>
        <w:ind w:left="-5" w:hanging="10"/>
        <w:rPr>
          <w:rFonts w:ascii="Arial" w:eastAsia="Arial" w:hAnsi="Arial" w:cs="Arial"/>
          <w:color w:val="000000"/>
          <w:sz w:val="22"/>
          <w:szCs w:val="22"/>
        </w:rPr>
      </w:pPr>
    </w:p>
    <w:p w14:paraId="67EE8B3F" w14:textId="3CEB42D0" w:rsidR="007D62A1" w:rsidRDefault="007D62A1" w:rsidP="00CA297C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14:paraId="1A61D649" w14:textId="38334FC7" w:rsidR="00742A13" w:rsidRDefault="00BC3EEF">
      <w:pPr>
        <w:tabs>
          <w:tab w:val="left" w:pos="1440"/>
        </w:tabs>
        <w:spacing w:after="4" w:line="249" w:lineRule="auto"/>
        <w:ind w:left="10" w:hanging="10"/>
        <w:rPr>
          <w:rFonts w:ascii="Arial" w:eastAsia="Arial" w:hAnsi="Arial" w:cs="Arial"/>
          <w:bCs/>
          <w:color w:val="000000"/>
          <w:sz w:val="22"/>
          <w:szCs w:val="22"/>
        </w:rPr>
      </w:pPr>
      <w:r w:rsidRPr="00BC3EEF">
        <w:rPr>
          <w:rFonts w:ascii="Arial" w:eastAsia="Arial" w:hAnsi="Arial" w:cs="Arial"/>
          <w:bCs/>
          <w:color w:val="000000"/>
          <w:sz w:val="22"/>
          <w:szCs w:val="22"/>
        </w:rPr>
        <w:t>PC-3-25-1118</w:t>
      </w:r>
    </w:p>
    <w:p w14:paraId="4848735C" w14:textId="77777777" w:rsidR="00344A4B" w:rsidRDefault="00344A4B" w:rsidP="00FF6871">
      <w:pPr>
        <w:tabs>
          <w:tab w:val="left" w:pos="1440"/>
        </w:tabs>
        <w:spacing w:after="4" w:line="249" w:lineRule="auto"/>
        <w:ind w:left="10" w:hanging="10"/>
        <w:rPr>
          <w:rFonts w:ascii="Arial" w:eastAsia="Arial" w:hAnsi="Arial" w:cs="Arial"/>
          <w:bCs/>
          <w:color w:val="000000"/>
          <w:sz w:val="22"/>
          <w:szCs w:val="22"/>
        </w:rPr>
      </w:pPr>
    </w:p>
    <w:p w14:paraId="76460523" w14:textId="126AEA24" w:rsidR="00211C71" w:rsidRDefault="00344A4B" w:rsidP="004A1749">
      <w:pPr>
        <w:tabs>
          <w:tab w:val="left" w:pos="1440"/>
        </w:tabs>
        <w:spacing w:after="4" w:line="249" w:lineRule="auto"/>
        <w:ind w:left="10" w:hanging="10"/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Chairman Michael Bruner introduces the case </w:t>
      </w:r>
      <w:r w:rsidR="00D43560">
        <w:rPr>
          <w:rFonts w:ascii="Arial" w:eastAsia="Arial" w:hAnsi="Arial" w:cs="Arial"/>
          <w:bCs/>
          <w:color w:val="000000"/>
          <w:sz w:val="22"/>
          <w:szCs w:val="22"/>
        </w:rPr>
        <w:t xml:space="preserve">to expand </w:t>
      </w:r>
      <w:r w:rsidR="00BA6A9A">
        <w:rPr>
          <w:rFonts w:ascii="Arial" w:eastAsia="Arial" w:hAnsi="Arial" w:cs="Arial"/>
          <w:bCs/>
          <w:color w:val="000000"/>
          <w:sz w:val="22"/>
          <w:szCs w:val="22"/>
        </w:rPr>
        <w:t xml:space="preserve">a nonconforming use. Garden City Zoning </w:t>
      </w:r>
      <w:r w:rsidR="00767456">
        <w:rPr>
          <w:rFonts w:ascii="Arial" w:eastAsia="Arial" w:hAnsi="Arial" w:cs="Arial"/>
          <w:bCs/>
          <w:color w:val="000000"/>
          <w:sz w:val="22"/>
          <w:szCs w:val="22"/>
        </w:rPr>
        <w:t>Administrator</w:t>
      </w:r>
      <w:r w:rsidR="00BA6A9A">
        <w:rPr>
          <w:rFonts w:ascii="Arial" w:eastAsia="Arial" w:hAnsi="Arial" w:cs="Arial"/>
          <w:bCs/>
          <w:color w:val="000000"/>
          <w:sz w:val="22"/>
          <w:szCs w:val="22"/>
        </w:rPr>
        <w:t xml:space="preserve"> Jonathan Trego gives an overview of the case. </w:t>
      </w:r>
      <w:r w:rsidR="00D22DC6">
        <w:rPr>
          <w:rFonts w:ascii="Arial" w:eastAsia="Arial" w:hAnsi="Arial" w:cs="Arial"/>
          <w:bCs/>
          <w:color w:val="000000"/>
          <w:sz w:val="22"/>
          <w:szCs w:val="22"/>
        </w:rPr>
        <w:t xml:space="preserve">Chairman </w:t>
      </w:r>
      <w:r w:rsidR="000D3530">
        <w:rPr>
          <w:rFonts w:ascii="Arial" w:eastAsia="Arial" w:hAnsi="Arial" w:cs="Arial"/>
          <w:bCs/>
          <w:color w:val="000000"/>
          <w:sz w:val="22"/>
          <w:szCs w:val="22"/>
        </w:rPr>
        <w:t xml:space="preserve">Bruner </w:t>
      </w:r>
      <w:r w:rsidR="00552018">
        <w:rPr>
          <w:rFonts w:ascii="Arial" w:eastAsia="Arial" w:hAnsi="Arial" w:cs="Arial"/>
          <w:bCs/>
          <w:color w:val="000000"/>
          <w:sz w:val="22"/>
          <w:szCs w:val="22"/>
        </w:rPr>
        <w:t>call</w:t>
      </w:r>
      <w:r w:rsidR="00445DDA">
        <w:rPr>
          <w:rFonts w:ascii="Arial" w:eastAsia="Arial" w:hAnsi="Arial" w:cs="Arial"/>
          <w:bCs/>
          <w:color w:val="000000"/>
          <w:sz w:val="22"/>
          <w:szCs w:val="22"/>
        </w:rPr>
        <w:t>s</w:t>
      </w:r>
      <w:r w:rsidR="00552018">
        <w:rPr>
          <w:rFonts w:ascii="Arial" w:eastAsia="Arial" w:hAnsi="Arial" w:cs="Arial"/>
          <w:bCs/>
          <w:color w:val="000000"/>
          <w:sz w:val="22"/>
          <w:szCs w:val="22"/>
        </w:rPr>
        <w:t xml:space="preserve"> the petitioner</w:t>
      </w:r>
      <w:r w:rsidR="000D3530">
        <w:rPr>
          <w:rFonts w:ascii="Arial" w:eastAsia="Arial" w:hAnsi="Arial" w:cs="Arial"/>
          <w:bCs/>
          <w:color w:val="000000"/>
          <w:sz w:val="22"/>
          <w:szCs w:val="22"/>
        </w:rPr>
        <w:t>, Robin Smiley, to make a statement that they are an existing mobile home park and continue</w:t>
      </w:r>
      <w:r w:rsidR="00FF6871">
        <w:rPr>
          <w:rFonts w:ascii="Arial" w:eastAsia="Arial" w:hAnsi="Arial" w:cs="Arial"/>
          <w:bCs/>
          <w:color w:val="000000"/>
          <w:sz w:val="22"/>
          <w:szCs w:val="22"/>
        </w:rPr>
        <w:t xml:space="preserve"> as </w:t>
      </w:r>
      <w:r w:rsidR="000D3530">
        <w:rPr>
          <w:rFonts w:ascii="Arial" w:eastAsia="Arial" w:hAnsi="Arial" w:cs="Arial"/>
          <w:bCs/>
          <w:color w:val="000000"/>
          <w:sz w:val="22"/>
          <w:szCs w:val="22"/>
        </w:rPr>
        <w:t>usual</w:t>
      </w:r>
      <w:r w:rsidR="00FF6871">
        <w:rPr>
          <w:rFonts w:ascii="Arial" w:eastAsia="Arial" w:hAnsi="Arial" w:cs="Arial"/>
          <w:bCs/>
          <w:color w:val="000000"/>
          <w:sz w:val="22"/>
          <w:szCs w:val="22"/>
        </w:rPr>
        <w:t>.</w:t>
      </w:r>
      <w:r w:rsidR="00552018"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r w:rsidR="00EA6CD0">
        <w:rPr>
          <w:rFonts w:ascii="Arial" w:eastAsia="Arial" w:hAnsi="Arial" w:cs="Arial"/>
          <w:bCs/>
          <w:color w:val="000000"/>
          <w:sz w:val="22"/>
          <w:szCs w:val="22"/>
        </w:rPr>
        <w:t>Chairman Bruner opens the floor for any public hearing</w:t>
      </w:r>
      <w:r w:rsidR="000D3530">
        <w:rPr>
          <w:rFonts w:ascii="Arial" w:eastAsia="Arial" w:hAnsi="Arial" w:cs="Arial"/>
          <w:bCs/>
          <w:color w:val="000000"/>
          <w:sz w:val="22"/>
          <w:szCs w:val="22"/>
        </w:rPr>
        <w:t xml:space="preserve">. The resident at </w:t>
      </w:r>
      <w:r w:rsidR="00AF199B">
        <w:rPr>
          <w:rFonts w:ascii="Arial" w:eastAsia="Arial" w:hAnsi="Arial" w:cs="Arial"/>
          <w:bCs/>
          <w:color w:val="000000"/>
          <w:sz w:val="22"/>
          <w:szCs w:val="22"/>
        </w:rPr>
        <w:t>8 Tower Drive sp</w:t>
      </w:r>
      <w:r w:rsidR="00325226">
        <w:rPr>
          <w:rFonts w:ascii="Arial" w:eastAsia="Arial" w:hAnsi="Arial" w:cs="Arial"/>
          <w:bCs/>
          <w:color w:val="000000"/>
          <w:sz w:val="22"/>
          <w:szCs w:val="22"/>
        </w:rPr>
        <w:t>eaks</w:t>
      </w:r>
      <w:r w:rsidR="00AF199B">
        <w:rPr>
          <w:rFonts w:ascii="Arial" w:eastAsia="Arial" w:hAnsi="Arial" w:cs="Arial"/>
          <w:bCs/>
          <w:color w:val="000000"/>
          <w:sz w:val="22"/>
          <w:szCs w:val="22"/>
        </w:rPr>
        <w:t xml:space="preserve"> against the </w:t>
      </w:r>
      <w:r w:rsidR="00564E45">
        <w:rPr>
          <w:rFonts w:ascii="Arial" w:eastAsia="Arial" w:hAnsi="Arial" w:cs="Arial"/>
          <w:bCs/>
          <w:color w:val="000000"/>
          <w:sz w:val="22"/>
          <w:szCs w:val="22"/>
        </w:rPr>
        <w:t>case.</w:t>
      </w:r>
      <w:r w:rsidR="00240DA7"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r w:rsidR="009A58D7">
        <w:rPr>
          <w:rFonts w:ascii="Arial" w:eastAsia="Arial" w:hAnsi="Arial" w:cs="Arial"/>
          <w:bCs/>
          <w:color w:val="000000"/>
          <w:sz w:val="22"/>
          <w:szCs w:val="22"/>
        </w:rPr>
        <w:t>The petitioner</w:t>
      </w:r>
      <w:r w:rsidR="00C56F4E">
        <w:rPr>
          <w:rFonts w:ascii="Arial" w:eastAsia="Arial" w:hAnsi="Arial" w:cs="Arial"/>
          <w:bCs/>
          <w:color w:val="000000"/>
          <w:sz w:val="22"/>
          <w:szCs w:val="22"/>
        </w:rPr>
        <w:t xml:space="preserve">, Robin Smiley, </w:t>
      </w:r>
      <w:proofErr w:type="gramStart"/>
      <w:r w:rsidR="00C56F4E">
        <w:rPr>
          <w:rFonts w:ascii="Arial" w:eastAsia="Arial" w:hAnsi="Arial" w:cs="Arial"/>
          <w:bCs/>
          <w:color w:val="000000"/>
          <w:sz w:val="22"/>
          <w:szCs w:val="22"/>
        </w:rPr>
        <w:t>is able to</w:t>
      </w:r>
      <w:proofErr w:type="gramEnd"/>
      <w:r w:rsidR="00C56F4E">
        <w:rPr>
          <w:rFonts w:ascii="Arial" w:eastAsia="Arial" w:hAnsi="Arial" w:cs="Arial"/>
          <w:bCs/>
          <w:color w:val="000000"/>
          <w:sz w:val="22"/>
          <w:szCs w:val="22"/>
        </w:rPr>
        <w:t xml:space="preserve"> speak and address the resident's complaint.</w:t>
      </w:r>
      <w:r w:rsidR="00F971C1">
        <w:rPr>
          <w:rFonts w:ascii="Arial" w:eastAsia="Arial" w:hAnsi="Arial" w:cs="Arial"/>
          <w:bCs/>
          <w:color w:val="000000"/>
          <w:sz w:val="22"/>
          <w:szCs w:val="22"/>
        </w:rPr>
        <w:t xml:space="preserve"> Commissioner </w:t>
      </w:r>
      <w:r w:rsidR="00C405BB">
        <w:rPr>
          <w:rFonts w:ascii="Arial" w:eastAsia="Arial" w:hAnsi="Arial" w:cs="Arial"/>
          <w:bCs/>
          <w:color w:val="000000"/>
          <w:sz w:val="22"/>
          <w:szCs w:val="22"/>
        </w:rPr>
        <w:t>Charles Orrel ma</w:t>
      </w:r>
      <w:r w:rsidR="00927CD4">
        <w:rPr>
          <w:rFonts w:ascii="Arial" w:eastAsia="Arial" w:hAnsi="Arial" w:cs="Arial"/>
          <w:bCs/>
          <w:color w:val="000000"/>
          <w:sz w:val="22"/>
          <w:szCs w:val="22"/>
        </w:rPr>
        <w:t>k</w:t>
      </w:r>
      <w:r w:rsidR="00C405BB">
        <w:rPr>
          <w:rFonts w:ascii="Arial" w:eastAsia="Arial" w:hAnsi="Arial" w:cs="Arial"/>
          <w:bCs/>
          <w:color w:val="000000"/>
          <w:sz w:val="22"/>
          <w:szCs w:val="22"/>
        </w:rPr>
        <w:t>e</w:t>
      </w:r>
      <w:r w:rsidR="00927CD4">
        <w:rPr>
          <w:rFonts w:ascii="Arial" w:eastAsia="Arial" w:hAnsi="Arial" w:cs="Arial"/>
          <w:bCs/>
          <w:color w:val="000000"/>
          <w:sz w:val="22"/>
          <w:szCs w:val="22"/>
        </w:rPr>
        <w:t>s</w:t>
      </w:r>
      <w:r w:rsidR="00C405BB"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r w:rsidR="00B342CF">
        <w:rPr>
          <w:rFonts w:ascii="Arial" w:eastAsia="Arial" w:hAnsi="Arial" w:cs="Arial"/>
          <w:bCs/>
          <w:color w:val="000000"/>
          <w:sz w:val="22"/>
          <w:szCs w:val="22"/>
        </w:rPr>
        <w:t xml:space="preserve">recommendations to find another lot and vacant </w:t>
      </w:r>
      <w:r w:rsidR="00D85853">
        <w:rPr>
          <w:rFonts w:ascii="Arial" w:eastAsia="Arial" w:hAnsi="Arial" w:cs="Arial"/>
          <w:bCs/>
          <w:color w:val="000000"/>
          <w:sz w:val="22"/>
          <w:szCs w:val="22"/>
        </w:rPr>
        <w:t xml:space="preserve">homes. </w:t>
      </w:r>
      <w:r w:rsidR="00927CD4">
        <w:rPr>
          <w:rFonts w:ascii="Arial" w:eastAsia="Arial" w:hAnsi="Arial" w:cs="Arial"/>
          <w:bCs/>
          <w:color w:val="000000"/>
          <w:sz w:val="22"/>
          <w:szCs w:val="22"/>
        </w:rPr>
        <w:t xml:space="preserve">Commissioner </w:t>
      </w:r>
      <w:r w:rsidR="00211C71">
        <w:rPr>
          <w:rFonts w:ascii="Arial" w:eastAsia="Arial" w:hAnsi="Arial" w:cs="Arial"/>
          <w:bCs/>
          <w:color w:val="000000"/>
          <w:sz w:val="22"/>
          <w:szCs w:val="22"/>
        </w:rPr>
        <w:t xml:space="preserve">Jeff Ashley </w:t>
      </w:r>
      <w:r w:rsidR="00987912">
        <w:rPr>
          <w:rFonts w:ascii="Arial" w:eastAsia="Arial" w:hAnsi="Arial" w:cs="Arial"/>
          <w:bCs/>
          <w:color w:val="000000"/>
          <w:sz w:val="22"/>
          <w:szCs w:val="22"/>
        </w:rPr>
        <w:t>sp</w:t>
      </w:r>
      <w:r w:rsidR="00927CD4">
        <w:rPr>
          <w:rFonts w:ascii="Arial" w:eastAsia="Arial" w:hAnsi="Arial" w:cs="Arial"/>
          <w:bCs/>
          <w:color w:val="000000"/>
          <w:sz w:val="22"/>
          <w:szCs w:val="22"/>
        </w:rPr>
        <w:t>eaks</w:t>
      </w:r>
      <w:r w:rsidR="00987912">
        <w:rPr>
          <w:rFonts w:ascii="Arial" w:eastAsia="Arial" w:hAnsi="Arial" w:cs="Arial"/>
          <w:bCs/>
          <w:color w:val="000000"/>
          <w:sz w:val="22"/>
          <w:szCs w:val="22"/>
        </w:rPr>
        <w:t xml:space="preserve"> concerning </w:t>
      </w:r>
      <w:r w:rsidR="0004144E">
        <w:rPr>
          <w:rFonts w:ascii="Arial" w:eastAsia="Arial" w:hAnsi="Arial" w:cs="Arial"/>
          <w:bCs/>
          <w:color w:val="000000"/>
          <w:sz w:val="22"/>
          <w:szCs w:val="22"/>
        </w:rPr>
        <w:t xml:space="preserve">the existing utilities of the proposed home. </w:t>
      </w:r>
      <w:r w:rsidR="00A001E6">
        <w:rPr>
          <w:rFonts w:ascii="Arial" w:eastAsia="Arial" w:hAnsi="Arial" w:cs="Arial"/>
          <w:bCs/>
          <w:color w:val="000000"/>
          <w:sz w:val="22"/>
          <w:szCs w:val="22"/>
        </w:rPr>
        <w:t xml:space="preserve">Chairman Micheal Bruner clarifies to ensure no other lots in the park. </w:t>
      </w:r>
    </w:p>
    <w:p w14:paraId="102F0C4C" w14:textId="5990992A" w:rsidR="00742A13" w:rsidRDefault="00742A13">
      <w:pPr>
        <w:tabs>
          <w:tab w:val="left" w:pos="1440"/>
        </w:tabs>
        <w:spacing w:after="4" w:line="249" w:lineRule="auto"/>
        <w:ind w:left="10" w:hanging="10"/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Cs/>
          <w:color w:val="000000"/>
          <w:sz w:val="22"/>
          <w:szCs w:val="22"/>
        </w:rPr>
        <w:t>1</w:t>
      </w:r>
      <w:r w:rsidRPr="00742A13">
        <w:rPr>
          <w:rFonts w:ascii="Arial" w:eastAsia="Arial" w:hAnsi="Arial" w:cs="Arial"/>
          <w:bCs/>
          <w:color w:val="000000"/>
          <w:sz w:val="22"/>
          <w:szCs w:val="22"/>
          <w:vertAlign w:val="superscript"/>
        </w:rPr>
        <w:t>st</w:t>
      </w:r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 Motion: </w:t>
      </w:r>
      <w:r w:rsidR="00592620">
        <w:rPr>
          <w:rFonts w:ascii="Arial" w:eastAsia="Arial" w:hAnsi="Arial" w:cs="Arial"/>
          <w:bCs/>
          <w:color w:val="000000"/>
          <w:sz w:val="22"/>
          <w:szCs w:val="22"/>
        </w:rPr>
        <w:t>Charles Orrel motion</w:t>
      </w:r>
      <w:r w:rsidR="0047198B">
        <w:rPr>
          <w:rFonts w:ascii="Arial" w:eastAsia="Arial" w:hAnsi="Arial" w:cs="Arial"/>
          <w:bCs/>
          <w:color w:val="000000"/>
          <w:sz w:val="22"/>
          <w:szCs w:val="22"/>
        </w:rPr>
        <w:t>s</w:t>
      </w:r>
      <w:r w:rsidR="00592620">
        <w:rPr>
          <w:rFonts w:ascii="Arial" w:eastAsia="Arial" w:hAnsi="Arial" w:cs="Arial"/>
          <w:bCs/>
          <w:color w:val="000000"/>
          <w:sz w:val="22"/>
          <w:szCs w:val="22"/>
        </w:rPr>
        <w:t xml:space="preserve"> to deny the </w:t>
      </w:r>
      <w:r w:rsidR="00A001E6">
        <w:rPr>
          <w:rFonts w:ascii="Arial" w:eastAsia="Arial" w:hAnsi="Arial" w:cs="Arial"/>
          <w:bCs/>
          <w:color w:val="000000"/>
          <w:sz w:val="22"/>
          <w:szCs w:val="22"/>
        </w:rPr>
        <w:t>case</w:t>
      </w:r>
      <w:r w:rsidR="008C1A4A">
        <w:rPr>
          <w:rFonts w:ascii="Arial" w:eastAsia="Arial" w:hAnsi="Arial" w:cs="Arial"/>
          <w:bCs/>
          <w:color w:val="000000"/>
          <w:sz w:val="22"/>
          <w:szCs w:val="22"/>
        </w:rPr>
        <w:t xml:space="preserve">, followed by a second by Wayne Jointer. Roll Call Vote, </w:t>
      </w:r>
      <w:r w:rsidR="00180A21">
        <w:rPr>
          <w:rFonts w:ascii="Arial" w:eastAsia="Arial" w:hAnsi="Arial" w:cs="Arial"/>
          <w:bCs/>
          <w:color w:val="000000"/>
          <w:sz w:val="22"/>
          <w:szCs w:val="22"/>
        </w:rPr>
        <w:t>1-</w:t>
      </w:r>
      <w:r w:rsidR="0047198B">
        <w:rPr>
          <w:rFonts w:ascii="Arial" w:eastAsia="Arial" w:hAnsi="Arial" w:cs="Arial"/>
          <w:bCs/>
          <w:color w:val="000000"/>
          <w:sz w:val="22"/>
          <w:szCs w:val="22"/>
        </w:rPr>
        <w:t xml:space="preserve">4, motions </w:t>
      </w:r>
      <w:proofErr w:type="gramStart"/>
      <w:r w:rsidR="0047198B">
        <w:rPr>
          <w:rFonts w:ascii="Arial" w:eastAsia="Arial" w:hAnsi="Arial" w:cs="Arial"/>
          <w:bCs/>
          <w:color w:val="000000"/>
          <w:sz w:val="22"/>
          <w:szCs w:val="22"/>
        </w:rPr>
        <w:t>fails</w:t>
      </w:r>
      <w:proofErr w:type="gramEnd"/>
      <w:r w:rsidR="0047198B">
        <w:rPr>
          <w:rFonts w:ascii="Arial" w:eastAsia="Arial" w:hAnsi="Arial" w:cs="Arial"/>
          <w:bCs/>
          <w:color w:val="000000"/>
          <w:sz w:val="22"/>
          <w:szCs w:val="22"/>
        </w:rPr>
        <w:t xml:space="preserve">. </w:t>
      </w:r>
    </w:p>
    <w:p w14:paraId="55AF84C7" w14:textId="77777777" w:rsidR="00A52152" w:rsidRDefault="00A52152">
      <w:pPr>
        <w:tabs>
          <w:tab w:val="left" w:pos="1440"/>
        </w:tabs>
        <w:spacing w:after="4" w:line="249" w:lineRule="auto"/>
        <w:ind w:left="10" w:hanging="10"/>
        <w:rPr>
          <w:rFonts w:ascii="Arial" w:eastAsia="Arial" w:hAnsi="Arial" w:cs="Arial"/>
          <w:bCs/>
          <w:color w:val="000000"/>
          <w:sz w:val="22"/>
          <w:szCs w:val="22"/>
        </w:rPr>
      </w:pPr>
    </w:p>
    <w:p w14:paraId="389D629F" w14:textId="53E6AB0C" w:rsidR="00742A13" w:rsidRDefault="00742A13">
      <w:pPr>
        <w:tabs>
          <w:tab w:val="left" w:pos="1440"/>
        </w:tabs>
        <w:spacing w:after="4" w:line="249" w:lineRule="auto"/>
        <w:ind w:left="10" w:hanging="10"/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Cs/>
          <w:color w:val="000000"/>
          <w:sz w:val="22"/>
          <w:szCs w:val="22"/>
        </w:rPr>
        <w:t>2</w:t>
      </w:r>
      <w:r w:rsidRPr="00742A13">
        <w:rPr>
          <w:rFonts w:ascii="Arial" w:eastAsia="Arial" w:hAnsi="Arial" w:cs="Arial"/>
          <w:bCs/>
          <w:color w:val="000000"/>
          <w:sz w:val="22"/>
          <w:szCs w:val="22"/>
          <w:vertAlign w:val="superscript"/>
        </w:rPr>
        <w:t>nd</w:t>
      </w:r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r w:rsidR="00483F00">
        <w:rPr>
          <w:rFonts w:ascii="Arial" w:eastAsia="Arial" w:hAnsi="Arial" w:cs="Arial"/>
          <w:bCs/>
          <w:color w:val="000000"/>
          <w:sz w:val="22"/>
          <w:szCs w:val="22"/>
        </w:rPr>
        <w:t xml:space="preserve">Motion: </w:t>
      </w:r>
      <w:r w:rsidR="00E5117F">
        <w:rPr>
          <w:rFonts w:ascii="Arial" w:eastAsia="Arial" w:hAnsi="Arial" w:cs="Arial"/>
          <w:bCs/>
          <w:color w:val="000000"/>
          <w:sz w:val="22"/>
          <w:szCs w:val="22"/>
        </w:rPr>
        <w:t xml:space="preserve">Jeff </w:t>
      </w:r>
      <w:r w:rsidR="00D623C6">
        <w:rPr>
          <w:rFonts w:ascii="Arial" w:eastAsia="Arial" w:hAnsi="Arial" w:cs="Arial"/>
          <w:bCs/>
          <w:color w:val="000000"/>
          <w:sz w:val="22"/>
          <w:szCs w:val="22"/>
        </w:rPr>
        <w:t xml:space="preserve">Ashely has </w:t>
      </w:r>
      <w:r w:rsidR="00E5117F">
        <w:rPr>
          <w:rFonts w:ascii="Arial" w:eastAsia="Arial" w:hAnsi="Arial" w:cs="Arial"/>
          <w:bCs/>
          <w:color w:val="000000"/>
          <w:sz w:val="22"/>
          <w:szCs w:val="22"/>
        </w:rPr>
        <w:t>motion</w:t>
      </w:r>
      <w:r w:rsidR="00373143">
        <w:rPr>
          <w:rFonts w:ascii="Arial" w:eastAsia="Arial" w:hAnsi="Arial" w:cs="Arial"/>
          <w:bCs/>
          <w:color w:val="000000"/>
          <w:sz w:val="22"/>
          <w:szCs w:val="22"/>
        </w:rPr>
        <w:t>s</w:t>
      </w:r>
      <w:r w:rsidR="00E5117F">
        <w:rPr>
          <w:rFonts w:ascii="Arial" w:eastAsia="Arial" w:hAnsi="Arial" w:cs="Arial"/>
          <w:bCs/>
          <w:color w:val="000000"/>
          <w:sz w:val="22"/>
          <w:szCs w:val="22"/>
        </w:rPr>
        <w:t xml:space="preserve"> to approve the item, </w:t>
      </w:r>
      <w:r w:rsidR="00091CB8">
        <w:rPr>
          <w:rFonts w:ascii="Arial" w:eastAsia="Arial" w:hAnsi="Arial" w:cs="Arial"/>
          <w:bCs/>
          <w:color w:val="000000"/>
          <w:sz w:val="22"/>
          <w:szCs w:val="22"/>
        </w:rPr>
        <w:t xml:space="preserve">followed by a second by </w:t>
      </w:r>
      <w:r w:rsidR="00E5117F">
        <w:rPr>
          <w:rFonts w:ascii="Arial" w:eastAsia="Arial" w:hAnsi="Arial" w:cs="Arial"/>
          <w:bCs/>
          <w:color w:val="000000"/>
          <w:sz w:val="22"/>
          <w:szCs w:val="22"/>
        </w:rPr>
        <w:t>Charles Orrel</w:t>
      </w:r>
      <w:r w:rsidR="00373143">
        <w:rPr>
          <w:rFonts w:ascii="Arial" w:eastAsia="Arial" w:hAnsi="Arial" w:cs="Arial"/>
          <w:bCs/>
          <w:color w:val="000000"/>
          <w:sz w:val="22"/>
          <w:szCs w:val="22"/>
        </w:rPr>
        <w:t xml:space="preserve">. Roll Call Vote </w:t>
      </w:r>
      <w:r w:rsidR="00460CE2">
        <w:rPr>
          <w:rFonts w:ascii="Arial" w:eastAsia="Arial" w:hAnsi="Arial" w:cs="Arial"/>
          <w:bCs/>
          <w:color w:val="000000"/>
          <w:sz w:val="22"/>
          <w:szCs w:val="22"/>
        </w:rPr>
        <w:t xml:space="preserve">5-0, motion carries to approve the item. </w:t>
      </w:r>
    </w:p>
    <w:p w14:paraId="4F38091A" w14:textId="77777777" w:rsidR="005434DF" w:rsidRDefault="005434DF">
      <w:pPr>
        <w:tabs>
          <w:tab w:val="left" w:pos="1440"/>
        </w:tabs>
        <w:spacing w:after="4" w:line="249" w:lineRule="auto"/>
        <w:ind w:left="10" w:hanging="10"/>
        <w:rPr>
          <w:rFonts w:ascii="Arial" w:eastAsia="Arial" w:hAnsi="Arial" w:cs="Arial"/>
          <w:bCs/>
          <w:color w:val="000000"/>
          <w:sz w:val="22"/>
          <w:szCs w:val="22"/>
        </w:rPr>
      </w:pPr>
    </w:p>
    <w:p w14:paraId="12E8C5C6" w14:textId="7EA29F5E" w:rsidR="00D623C6" w:rsidRDefault="005434DF" w:rsidP="005E325A">
      <w:pPr>
        <w:tabs>
          <w:tab w:val="left" w:pos="1440"/>
        </w:tabs>
        <w:spacing w:after="4" w:line="249" w:lineRule="auto"/>
        <w:ind w:left="10" w:hanging="10"/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Cs/>
          <w:color w:val="000000"/>
          <w:sz w:val="22"/>
          <w:szCs w:val="22"/>
        </w:rPr>
        <w:t>The petitioner for PC-3-25-1117</w:t>
      </w:r>
      <w:r w:rsidR="005E325A">
        <w:rPr>
          <w:rFonts w:ascii="Arial" w:eastAsia="Arial" w:hAnsi="Arial" w:cs="Arial"/>
          <w:bCs/>
          <w:color w:val="000000"/>
          <w:sz w:val="22"/>
          <w:szCs w:val="22"/>
        </w:rPr>
        <w:t xml:space="preserve"> is now present for his case. </w:t>
      </w:r>
      <w:r w:rsidR="008F0610">
        <w:rPr>
          <w:rFonts w:ascii="Arial" w:eastAsia="Arial" w:hAnsi="Arial" w:cs="Arial"/>
          <w:bCs/>
          <w:color w:val="000000"/>
          <w:sz w:val="22"/>
          <w:szCs w:val="22"/>
        </w:rPr>
        <w:t xml:space="preserve">Charles </w:t>
      </w:r>
      <w:r w:rsidR="00571BEB">
        <w:rPr>
          <w:rFonts w:ascii="Arial" w:eastAsia="Arial" w:hAnsi="Arial" w:cs="Arial"/>
          <w:bCs/>
          <w:color w:val="000000"/>
          <w:sz w:val="22"/>
          <w:szCs w:val="22"/>
        </w:rPr>
        <w:t>ma</w:t>
      </w:r>
      <w:r w:rsidR="005E325A">
        <w:rPr>
          <w:rFonts w:ascii="Arial" w:eastAsia="Arial" w:hAnsi="Arial" w:cs="Arial"/>
          <w:bCs/>
          <w:color w:val="000000"/>
          <w:sz w:val="22"/>
          <w:szCs w:val="22"/>
        </w:rPr>
        <w:t>k</w:t>
      </w:r>
      <w:r w:rsidR="00571BEB">
        <w:rPr>
          <w:rFonts w:ascii="Arial" w:eastAsia="Arial" w:hAnsi="Arial" w:cs="Arial"/>
          <w:bCs/>
          <w:color w:val="000000"/>
          <w:sz w:val="22"/>
          <w:szCs w:val="22"/>
        </w:rPr>
        <w:t>e</w:t>
      </w:r>
      <w:r w:rsidR="005E325A">
        <w:rPr>
          <w:rFonts w:ascii="Arial" w:eastAsia="Arial" w:hAnsi="Arial" w:cs="Arial"/>
          <w:bCs/>
          <w:color w:val="000000"/>
          <w:sz w:val="22"/>
          <w:szCs w:val="22"/>
        </w:rPr>
        <w:t>s</w:t>
      </w:r>
      <w:r w:rsidR="008F0610"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r w:rsidR="00385350">
        <w:rPr>
          <w:rFonts w:ascii="Arial" w:eastAsia="Arial" w:hAnsi="Arial" w:cs="Arial"/>
          <w:bCs/>
          <w:color w:val="000000"/>
          <w:sz w:val="22"/>
          <w:szCs w:val="22"/>
        </w:rPr>
        <w:t xml:space="preserve">a </w:t>
      </w:r>
      <w:r w:rsidR="008F0610">
        <w:rPr>
          <w:rFonts w:ascii="Arial" w:eastAsia="Arial" w:hAnsi="Arial" w:cs="Arial"/>
          <w:bCs/>
          <w:color w:val="000000"/>
          <w:sz w:val="22"/>
          <w:szCs w:val="22"/>
        </w:rPr>
        <w:t xml:space="preserve">motion to remove the decision </w:t>
      </w:r>
      <w:r w:rsidR="008C170A">
        <w:rPr>
          <w:rFonts w:ascii="Arial" w:eastAsia="Arial" w:hAnsi="Arial" w:cs="Arial"/>
          <w:bCs/>
          <w:color w:val="000000"/>
          <w:sz w:val="22"/>
          <w:szCs w:val="22"/>
        </w:rPr>
        <w:t>for</w:t>
      </w:r>
      <w:r w:rsidR="008F0610"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r w:rsidR="00571BEB">
        <w:rPr>
          <w:rFonts w:ascii="Arial" w:eastAsia="Arial" w:hAnsi="Arial" w:cs="Arial"/>
          <w:bCs/>
          <w:color w:val="000000"/>
          <w:sz w:val="22"/>
          <w:szCs w:val="22"/>
        </w:rPr>
        <w:t xml:space="preserve">item </w:t>
      </w:r>
      <w:r w:rsidR="00D623C6">
        <w:rPr>
          <w:rFonts w:ascii="Arial" w:eastAsia="Arial" w:hAnsi="Arial" w:cs="Arial"/>
          <w:bCs/>
          <w:color w:val="000000"/>
          <w:sz w:val="22"/>
          <w:szCs w:val="22"/>
        </w:rPr>
        <w:t>PC</w:t>
      </w:r>
      <w:r w:rsidR="00911149">
        <w:rPr>
          <w:rFonts w:ascii="Arial" w:eastAsia="Arial" w:hAnsi="Arial" w:cs="Arial"/>
          <w:bCs/>
          <w:color w:val="000000"/>
          <w:sz w:val="22"/>
          <w:szCs w:val="22"/>
        </w:rPr>
        <w:t>-3-25-1117</w:t>
      </w:r>
      <w:r w:rsidR="00D623C6">
        <w:rPr>
          <w:rFonts w:ascii="Arial" w:eastAsia="Arial" w:hAnsi="Arial" w:cs="Arial"/>
          <w:bCs/>
          <w:color w:val="000000"/>
          <w:sz w:val="22"/>
          <w:szCs w:val="22"/>
        </w:rPr>
        <w:t xml:space="preserve"> to be tabled</w:t>
      </w:r>
      <w:r w:rsidR="00911149">
        <w:rPr>
          <w:rFonts w:ascii="Arial" w:eastAsia="Arial" w:hAnsi="Arial" w:cs="Arial"/>
          <w:bCs/>
          <w:color w:val="000000"/>
          <w:sz w:val="22"/>
          <w:szCs w:val="22"/>
        </w:rPr>
        <w:t xml:space="preserve"> for April’s meeting. The Planning Commission will hear the case item. All in </w:t>
      </w:r>
      <w:r w:rsidR="009F3DD7">
        <w:rPr>
          <w:rFonts w:ascii="Arial" w:eastAsia="Arial" w:hAnsi="Arial" w:cs="Arial"/>
          <w:bCs/>
          <w:color w:val="000000"/>
          <w:sz w:val="22"/>
          <w:szCs w:val="22"/>
        </w:rPr>
        <w:t xml:space="preserve">favors, Motions carries. </w:t>
      </w:r>
    </w:p>
    <w:p w14:paraId="643BCBAF" w14:textId="77777777" w:rsidR="00CD05C5" w:rsidRDefault="00CD05C5" w:rsidP="00D623C6">
      <w:pPr>
        <w:tabs>
          <w:tab w:val="left" w:pos="1440"/>
        </w:tabs>
        <w:spacing w:after="4" w:line="249" w:lineRule="auto"/>
        <w:ind w:left="10" w:hanging="10"/>
        <w:rPr>
          <w:rFonts w:ascii="Arial" w:eastAsia="Arial" w:hAnsi="Arial" w:cs="Arial"/>
          <w:bCs/>
          <w:color w:val="000000"/>
          <w:sz w:val="22"/>
          <w:szCs w:val="22"/>
        </w:rPr>
      </w:pPr>
    </w:p>
    <w:p w14:paraId="398988BD" w14:textId="1E857317" w:rsidR="003328FD" w:rsidRDefault="00AB0D5A" w:rsidP="009F3DD7">
      <w:pPr>
        <w:tabs>
          <w:tab w:val="left" w:pos="1440"/>
        </w:tabs>
        <w:spacing w:after="4" w:line="249" w:lineRule="auto"/>
        <w:ind w:left="10" w:hanging="10"/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Chairman Michael Bruner introduces the case for a variance to install a fence in the front yard. Garden City Zoning Administrator Jonathan Trego gives an overview. Chairman </w:t>
      </w:r>
      <w:r w:rsidR="00AE1254">
        <w:rPr>
          <w:rFonts w:ascii="Arial" w:eastAsia="Arial" w:hAnsi="Arial" w:cs="Arial"/>
          <w:bCs/>
          <w:color w:val="000000"/>
          <w:sz w:val="22"/>
          <w:szCs w:val="22"/>
        </w:rPr>
        <w:t>Michael</w:t>
      </w:r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 Bruner </w:t>
      </w:r>
      <w:r w:rsidR="00536127">
        <w:rPr>
          <w:rFonts w:ascii="Arial" w:eastAsia="Arial" w:hAnsi="Arial" w:cs="Arial"/>
          <w:bCs/>
          <w:color w:val="000000"/>
          <w:sz w:val="22"/>
          <w:szCs w:val="22"/>
        </w:rPr>
        <w:t>calls the petitioner to make a statement. A</w:t>
      </w:r>
      <w:r w:rsidR="00162F9A">
        <w:rPr>
          <w:rFonts w:ascii="Arial" w:eastAsia="Arial" w:hAnsi="Arial" w:cs="Arial"/>
          <w:bCs/>
          <w:color w:val="000000"/>
          <w:sz w:val="22"/>
          <w:szCs w:val="22"/>
        </w:rPr>
        <w:t xml:space="preserve"> representative</w:t>
      </w:r>
      <w:r w:rsidR="00536127">
        <w:rPr>
          <w:rFonts w:ascii="Arial" w:eastAsia="Arial" w:hAnsi="Arial" w:cs="Arial"/>
          <w:bCs/>
          <w:color w:val="000000"/>
          <w:sz w:val="22"/>
          <w:szCs w:val="22"/>
        </w:rPr>
        <w:t xml:space="preserve"> of the petitioner</w:t>
      </w:r>
      <w:r w:rsidR="00CD05C5"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r w:rsidR="00720C48">
        <w:rPr>
          <w:rFonts w:ascii="Arial" w:eastAsia="Arial" w:hAnsi="Arial" w:cs="Arial"/>
          <w:bCs/>
          <w:color w:val="000000"/>
          <w:sz w:val="22"/>
          <w:szCs w:val="22"/>
        </w:rPr>
        <w:t>stated</w:t>
      </w:r>
      <w:r w:rsidR="008C170A">
        <w:rPr>
          <w:rFonts w:ascii="Arial" w:eastAsia="Arial" w:hAnsi="Arial" w:cs="Arial"/>
          <w:bCs/>
          <w:color w:val="000000"/>
          <w:sz w:val="22"/>
          <w:szCs w:val="22"/>
        </w:rPr>
        <w:t xml:space="preserve"> that the petitioner is asking to build a fence on the front yard side and front </w:t>
      </w:r>
      <w:r w:rsidR="00720C48">
        <w:rPr>
          <w:rFonts w:ascii="Arial" w:eastAsia="Arial" w:hAnsi="Arial" w:cs="Arial"/>
          <w:bCs/>
          <w:color w:val="000000"/>
          <w:sz w:val="22"/>
          <w:szCs w:val="22"/>
        </w:rPr>
        <w:t>wall</w:t>
      </w:r>
      <w:r w:rsidR="008C170A">
        <w:rPr>
          <w:rFonts w:ascii="Arial" w:eastAsia="Arial" w:hAnsi="Arial" w:cs="Arial"/>
          <w:bCs/>
          <w:color w:val="000000"/>
          <w:sz w:val="22"/>
          <w:szCs w:val="22"/>
        </w:rPr>
        <w:t xml:space="preserve"> and install the</w:t>
      </w:r>
      <w:r w:rsidR="00162F9A">
        <w:rPr>
          <w:rFonts w:ascii="Arial" w:eastAsia="Arial" w:hAnsi="Arial" w:cs="Arial"/>
          <w:bCs/>
          <w:color w:val="000000"/>
          <w:sz w:val="22"/>
          <w:szCs w:val="22"/>
        </w:rPr>
        <w:t xml:space="preserve"> gate. </w:t>
      </w:r>
      <w:r w:rsidR="00ED288B">
        <w:rPr>
          <w:rFonts w:ascii="Arial" w:eastAsia="Arial" w:hAnsi="Arial" w:cs="Arial"/>
          <w:bCs/>
          <w:color w:val="000000"/>
          <w:sz w:val="22"/>
          <w:szCs w:val="22"/>
        </w:rPr>
        <w:t xml:space="preserve">Jeff </w:t>
      </w:r>
      <w:r w:rsidR="005D191A">
        <w:rPr>
          <w:rFonts w:ascii="Arial" w:eastAsia="Arial" w:hAnsi="Arial" w:cs="Arial"/>
          <w:bCs/>
          <w:color w:val="000000"/>
          <w:sz w:val="22"/>
          <w:szCs w:val="22"/>
        </w:rPr>
        <w:t>Ashley's concern with the application does not say the front fence is replaced</w:t>
      </w:r>
      <w:r w:rsidR="002E2B8E">
        <w:rPr>
          <w:rFonts w:ascii="Arial" w:eastAsia="Arial" w:hAnsi="Arial" w:cs="Arial"/>
          <w:bCs/>
          <w:color w:val="000000"/>
          <w:sz w:val="22"/>
          <w:szCs w:val="22"/>
        </w:rPr>
        <w:t>. Planning Consultant Denise</w:t>
      </w:r>
      <w:r w:rsidR="008F77F0">
        <w:rPr>
          <w:rFonts w:ascii="Arial" w:eastAsia="Arial" w:hAnsi="Arial" w:cs="Arial"/>
          <w:bCs/>
          <w:color w:val="000000"/>
          <w:sz w:val="22"/>
          <w:szCs w:val="22"/>
        </w:rPr>
        <w:t xml:space="preserve"> Grabowski</w:t>
      </w:r>
      <w:r w:rsidR="002E2B8E">
        <w:rPr>
          <w:rFonts w:ascii="Arial" w:eastAsia="Arial" w:hAnsi="Arial" w:cs="Arial"/>
          <w:bCs/>
          <w:color w:val="000000"/>
          <w:sz w:val="22"/>
          <w:szCs w:val="22"/>
        </w:rPr>
        <w:t xml:space="preserve"> answered </w:t>
      </w:r>
      <w:r w:rsidR="007B074C">
        <w:rPr>
          <w:rFonts w:ascii="Arial" w:eastAsia="Arial" w:hAnsi="Arial" w:cs="Arial"/>
          <w:bCs/>
          <w:color w:val="000000"/>
          <w:sz w:val="22"/>
          <w:szCs w:val="22"/>
        </w:rPr>
        <w:t xml:space="preserve">Commissioner </w:t>
      </w:r>
      <w:r w:rsidR="002E2B8E">
        <w:rPr>
          <w:rFonts w:ascii="Arial" w:eastAsia="Arial" w:hAnsi="Arial" w:cs="Arial"/>
          <w:bCs/>
          <w:color w:val="000000"/>
          <w:sz w:val="22"/>
          <w:szCs w:val="22"/>
        </w:rPr>
        <w:t xml:space="preserve">Jeff </w:t>
      </w:r>
      <w:r w:rsidR="007B074C">
        <w:rPr>
          <w:rFonts w:ascii="Arial" w:eastAsia="Arial" w:hAnsi="Arial" w:cs="Arial"/>
          <w:bCs/>
          <w:color w:val="000000"/>
          <w:sz w:val="22"/>
          <w:szCs w:val="22"/>
        </w:rPr>
        <w:t>Ashley's concerns and provided an overview of</w:t>
      </w:r>
      <w:r w:rsidR="00C22022">
        <w:rPr>
          <w:rFonts w:ascii="Arial" w:eastAsia="Arial" w:hAnsi="Arial" w:cs="Arial"/>
          <w:bCs/>
          <w:color w:val="000000"/>
          <w:sz w:val="22"/>
          <w:szCs w:val="22"/>
        </w:rPr>
        <w:t xml:space="preserve"> the city ordinance.</w:t>
      </w:r>
      <w:r w:rsidR="007B074C">
        <w:rPr>
          <w:rFonts w:ascii="Arial" w:eastAsia="Arial" w:hAnsi="Arial" w:cs="Arial"/>
          <w:bCs/>
          <w:color w:val="000000"/>
          <w:sz w:val="22"/>
          <w:szCs w:val="22"/>
        </w:rPr>
        <w:t xml:space="preserve"> The representative is called back to the stand for </w:t>
      </w:r>
      <w:r w:rsidR="00AE1254">
        <w:rPr>
          <w:rFonts w:ascii="Arial" w:eastAsia="Arial" w:hAnsi="Arial" w:cs="Arial"/>
          <w:bCs/>
          <w:color w:val="000000"/>
          <w:sz w:val="22"/>
          <w:szCs w:val="22"/>
        </w:rPr>
        <w:t>clarification.</w:t>
      </w:r>
      <w:r w:rsidR="00C22022"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r w:rsidR="009F3DD7">
        <w:rPr>
          <w:rFonts w:ascii="Arial" w:eastAsia="Arial" w:hAnsi="Arial" w:cs="Arial"/>
          <w:bCs/>
          <w:color w:val="000000"/>
          <w:sz w:val="22"/>
          <w:szCs w:val="22"/>
        </w:rPr>
        <w:t>Michael Bruner recommends wood and split fencing as the type of material</w:t>
      </w:r>
      <w:r w:rsidR="006A353C">
        <w:rPr>
          <w:rFonts w:ascii="Arial" w:eastAsia="Arial" w:hAnsi="Arial" w:cs="Arial"/>
          <w:bCs/>
          <w:color w:val="000000"/>
          <w:sz w:val="22"/>
          <w:szCs w:val="22"/>
        </w:rPr>
        <w:t xml:space="preserve">. </w:t>
      </w:r>
    </w:p>
    <w:p w14:paraId="5F9A2B05" w14:textId="7A19730B" w:rsidR="00172DD8" w:rsidRDefault="00172DD8" w:rsidP="009F3DD7">
      <w:pPr>
        <w:tabs>
          <w:tab w:val="left" w:pos="1440"/>
        </w:tabs>
        <w:spacing w:after="4" w:line="249" w:lineRule="auto"/>
        <w:ind w:left="10" w:hanging="10"/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Cs/>
          <w:color w:val="000000"/>
          <w:sz w:val="22"/>
          <w:szCs w:val="22"/>
        </w:rPr>
        <w:t>1</w:t>
      </w:r>
      <w:r w:rsidRPr="00172DD8">
        <w:rPr>
          <w:rFonts w:ascii="Arial" w:eastAsia="Arial" w:hAnsi="Arial" w:cs="Arial"/>
          <w:bCs/>
          <w:color w:val="000000"/>
          <w:sz w:val="22"/>
          <w:szCs w:val="22"/>
          <w:vertAlign w:val="superscript"/>
        </w:rPr>
        <w:t>st</w:t>
      </w:r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 motion: Charlie Orrell motions to approve </w:t>
      </w:r>
      <w:r w:rsidR="008F7E78">
        <w:rPr>
          <w:rFonts w:ascii="Arial" w:eastAsia="Arial" w:hAnsi="Arial" w:cs="Arial"/>
          <w:bCs/>
          <w:color w:val="000000"/>
          <w:sz w:val="22"/>
          <w:szCs w:val="22"/>
        </w:rPr>
        <w:t xml:space="preserve">the case item with </w:t>
      </w:r>
      <w:r w:rsidR="00FD4165">
        <w:rPr>
          <w:rFonts w:ascii="Arial" w:eastAsia="Arial" w:hAnsi="Arial" w:cs="Arial"/>
          <w:bCs/>
          <w:color w:val="000000"/>
          <w:sz w:val="22"/>
          <w:szCs w:val="22"/>
        </w:rPr>
        <w:t xml:space="preserve">stipulations to keep a 20ft opening driveway with three split fences along the </w:t>
      </w:r>
      <w:r w:rsidR="008F7E78">
        <w:rPr>
          <w:rFonts w:ascii="Arial" w:eastAsia="Arial" w:hAnsi="Arial" w:cs="Arial"/>
          <w:bCs/>
          <w:color w:val="000000"/>
          <w:sz w:val="22"/>
          <w:szCs w:val="22"/>
        </w:rPr>
        <w:t xml:space="preserve">side and front yard, followed by </w:t>
      </w:r>
      <w:r w:rsidR="006A45E2">
        <w:rPr>
          <w:rFonts w:ascii="Arial" w:eastAsia="Arial" w:hAnsi="Arial" w:cs="Arial"/>
          <w:bCs/>
          <w:color w:val="000000"/>
          <w:sz w:val="22"/>
          <w:szCs w:val="22"/>
        </w:rPr>
        <w:t xml:space="preserve">a second motion by Jeff Ashley. Roll Call Vote, 5-0, motions </w:t>
      </w:r>
      <w:proofErr w:type="gramStart"/>
      <w:r w:rsidR="006A45E2">
        <w:rPr>
          <w:rFonts w:ascii="Arial" w:eastAsia="Arial" w:hAnsi="Arial" w:cs="Arial"/>
          <w:bCs/>
          <w:color w:val="000000"/>
          <w:sz w:val="22"/>
          <w:szCs w:val="22"/>
        </w:rPr>
        <w:t>carries</w:t>
      </w:r>
      <w:proofErr w:type="gramEnd"/>
      <w:r w:rsidR="006A45E2"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r w:rsidR="00FD4165">
        <w:rPr>
          <w:rFonts w:ascii="Arial" w:eastAsia="Arial" w:hAnsi="Arial" w:cs="Arial"/>
          <w:bCs/>
          <w:color w:val="000000"/>
          <w:sz w:val="22"/>
          <w:szCs w:val="22"/>
        </w:rPr>
        <w:t xml:space="preserve">to approve the item. </w:t>
      </w:r>
    </w:p>
    <w:p w14:paraId="5E8C0A4E" w14:textId="77777777" w:rsidR="00BE4569" w:rsidRDefault="00BE4569" w:rsidP="009F3DD7">
      <w:pPr>
        <w:tabs>
          <w:tab w:val="left" w:pos="1440"/>
        </w:tabs>
        <w:spacing w:after="4" w:line="249" w:lineRule="auto"/>
        <w:ind w:left="10" w:hanging="10"/>
        <w:rPr>
          <w:rFonts w:ascii="Arial" w:eastAsia="Arial" w:hAnsi="Arial" w:cs="Arial"/>
          <w:bCs/>
          <w:color w:val="000000"/>
          <w:sz w:val="22"/>
          <w:szCs w:val="22"/>
        </w:rPr>
      </w:pPr>
    </w:p>
    <w:p w14:paraId="5B8F7870" w14:textId="62B8C666" w:rsidR="00BE4569" w:rsidRDefault="00BE4569" w:rsidP="00BE4569">
      <w:pPr>
        <w:tabs>
          <w:tab w:val="left" w:pos="1440"/>
        </w:tabs>
        <w:spacing w:after="4" w:line="249" w:lineRule="auto"/>
        <w:ind w:left="10" w:hanging="10"/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Chairman Michael Bruner motions to adjure to the Board of Appeals meeting. All in favor. </w:t>
      </w:r>
    </w:p>
    <w:p w14:paraId="0CA495E6" w14:textId="77777777" w:rsidR="00690B98" w:rsidRDefault="00690B98" w:rsidP="003328FD">
      <w:pPr>
        <w:tabs>
          <w:tab w:val="left" w:pos="1440"/>
        </w:tabs>
        <w:spacing w:after="4" w:line="249" w:lineRule="auto"/>
        <w:ind w:left="10" w:hanging="10"/>
        <w:rPr>
          <w:rFonts w:ascii="Arial" w:eastAsia="Arial" w:hAnsi="Arial" w:cs="Arial"/>
          <w:bCs/>
          <w:color w:val="000000"/>
          <w:sz w:val="22"/>
          <w:szCs w:val="22"/>
        </w:rPr>
      </w:pPr>
    </w:p>
    <w:p w14:paraId="310C64D4" w14:textId="77777777" w:rsidR="00690B98" w:rsidRPr="004000B7" w:rsidRDefault="00690B98" w:rsidP="00690B98">
      <w:pPr>
        <w:tabs>
          <w:tab w:val="left" w:pos="1440"/>
        </w:tabs>
        <w:spacing w:after="4" w:line="249" w:lineRule="auto"/>
        <w:ind w:left="10" w:hanging="10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 w:rsidRPr="004000B7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Planning Commission</w:t>
      </w:r>
    </w:p>
    <w:p w14:paraId="4384E85D" w14:textId="77777777" w:rsidR="00690B98" w:rsidRDefault="00690B98" w:rsidP="00690B98">
      <w:pPr>
        <w:tabs>
          <w:tab w:val="left" w:pos="1440"/>
        </w:tabs>
        <w:spacing w:after="4" w:line="249" w:lineRule="auto"/>
        <w:ind w:left="10" w:hanging="10"/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PC-3-25-1118 </w:t>
      </w:r>
    </w:p>
    <w:p w14:paraId="15B706DA" w14:textId="77777777" w:rsidR="00690B98" w:rsidRDefault="00690B98" w:rsidP="00F91EC4">
      <w:pPr>
        <w:tabs>
          <w:tab w:val="left" w:pos="1440"/>
        </w:tabs>
        <w:spacing w:after="4" w:line="249" w:lineRule="auto"/>
        <w:rPr>
          <w:rFonts w:ascii="Arial" w:eastAsia="Arial" w:hAnsi="Arial" w:cs="Arial"/>
          <w:bCs/>
          <w:color w:val="000000"/>
          <w:sz w:val="22"/>
          <w:szCs w:val="22"/>
        </w:rPr>
      </w:pPr>
    </w:p>
    <w:p w14:paraId="279CC655" w14:textId="20672B58" w:rsidR="001471FD" w:rsidRDefault="00BE4569" w:rsidP="00344505">
      <w:pPr>
        <w:tabs>
          <w:tab w:val="left" w:pos="1440"/>
        </w:tabs>
        <w:spacing w:after="4" w:line="249" w:lineRule="auto"/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Chairman Michael Bruner opens </w:t>
      </w:r>
      <w:r w:rsidR="000C6BF2">
        <w:rPr>
          <w:rFonts w:ascii="Arial" w:eastAsia="Arial" w:hAnsi="Arial" w:cs="Arial"/>
          <w:bCs/>
          <w:color w:val="000000"/>
          <w:sz w:val="22"/>
          <w:szCs w:val="22"/>
        </w:rPr>
        <w:t xml:space="preserve">the Planning Commission Meeting and introduces an item to update an already approved General Development Plan. George Woods presents a proposal to change the building's square footage to a smaller enclosed structure with a wall-type structure in the perimeter and no roof. Planning Consultant Denise </w:t>
      </w:r>
      <w:r w:rsidR="008F77F0">
        <w:rPr>
          <w:rFonts w:ascii="Arial" w:eastAsia="Arial" w:hAnsi="Arial" w:cs="Arial"/>
          <w:bCs/>
          <w:color w:val="000000"/>
          <w:sz w:val="22"/>
          <w:szCs w:val="22"/>
        </w:rPr>
        <w:t xml:space="preserve">Grabowski </w:t>
      </w:r>
      <w:r w:rsidR="000C6BF2">
        <w:rPr>
          <w:rFonts w:ascii="Arial" w:eastAsia="Arial" w:hAnsi="Arial" w:cs="Arial"/>
          <w:bCs/>
          <w:color w:val="000000"/>
          <w:sz w:val="22"/>
          <w:szCs w:val="22"/>
        </w:rPr>
        <w:t xml:space="preserve">recommends providing more details of the material. </w:t>
      </w:r>
      <w:r w:rsidR="00E3437F">
        <w:rPr>
          <w:rFonts w:ascii="Arial" w:eastAsia="Arial" w:hAnsi="Arial" w:cs="Arial"/>
          <w:bCs/>
          <w:color w:val="000000"/>
          <w:sz w:val="22"/>
          <w:szCs w:val="22"/>
        </w:rPr>
        <w:t xml:space="preserve">George Woods provides </w:t>
      </w:r>
      <w:r w:rsidR="00C87671">
        <w:rPr>
          <w:rFonts w:ascii="Arial" w:eastAsia="Arial" w:hAnsi="Arial" w:cs="Arial"/>
          <w:bCs/>
          <w:color w:val="000000"/>
          <w:sz w:val="22"/>
          <w:szCs w:val="22"/>
        </w:rPr>
        <w:t>further</w:t>
      </w:r>
      <w:r w:rsidR="00E3437F">
        <w:rPr>
          <w:rFonts w:ascii="Arial" w:eastAsia="Arial" w:hAnsi="Arial" w:cs="Arial"/>
          <w:bCs/>
          <w:color w:val="000000"/>
          <w:sz w:val="22"/>
          <w:szCs w:val="22"/>
        </w:rPr>
        <w:t xml:space="preserve"> clarification</w:t>
      </w:r>
      <w:r w:rsidR="00344505">
        <w:rPr>
          <w:rFonts w:ascii="Arial" w:eastAsia="Arial" w:hAnsi="Arial" w:cs="Arial"/>
          <w:bCs/>
          <w:color w:val="000000"/>
          <w:sz w:val="22"/>
          <w:szCs w:val="22"/>
        </w:rPr>
        <w:t>—Planning</w:t>
      </w:r>
      <w:r w:rsidR="00BA3F96">
        <w:rPr>
          <w:rFonts w:ascii="Arial" w:eastAsia="Arial" w:hAnsi="Arial" w:cs="Arial"/>
          <w:bCs/>
          <w:color w:val="000000"/>
          <w:sz w:val="22"/>
          <w:szCs w:val="22"/>
        </w:rPr>
        <w:t xml:space="preserve"> Consultant </w:t>
      </w:r>
      <w:r w:rsidR="008F77F0">
        <w:rPr>
          <w:rFonts w:ascii="Arial" w:eastAsia="Arial" w:hAnsi="Arial" w:cs="Arial"/>
          <w:bCs/>
          <w:color w:val="000000"/>
          <w:sz w:val="22"/>
          <w:szCs w:val="22"/>
        </w:rPr>
        <w:t>Denise Grabowski</w:t>
      </w:r>
      <w:r w:rsidR="00BA3F96">
        <w:rPr>
          <w:rFonts w:ascii="Arial" w:eastAsia="Arial" w:hAnsi="Arial" w:cs="Arial"/>
          <w:bCs/>
          <w:color w:val="000000"/>
          <w:sz w:val="22"/>
          <w:szCs w:val="22"/>
        </w:rPr>
        <w:t xml:space="preserve"> to submit full information to review t</w:t>
      </w:r>
      <w:r w:rsidR="00344505">
        <w:rPr>
          <w:rFonts w:ascii="Arial" w:eastAsia="Arial" w:hAnsi="Arial" w:cs="Arial"/>
          <w:bCs/>
          <w:color w:val="000000"/>
          <w:sz w:val="22"/>
          <w:szCs w:val="22"/>
        </w:rPr>
        <w:t xml:space="preserve">he new changes. </w:t>
      </w:r>
      <w:r w:rsidR="001471FD">
        <w:rPr>
          <w:rFonts w:ascii="Arial" w:eastAsia="Arial" w:hAnsi="Arial" w:cs="Arial"/>
          <w:bCs/>
          <w:color w:val="000000"/>
          <w:sz w:val="22"/>
          <w:szCs w:val="22"/>
        </w:rPr>
        <w:t>D</w:t>
      </w:r>
      <w:r w:rsidR="00BA3F96">
        <w:rPr>
          <w:rFonts w:ascii="Arial" w:eastAsia="Arial" w:hAnsi="Arial" w:cs="Arial"/>
          <w:bCs/>
          <w:color w:val="000000"/>
          <w:sz w:val="22"/>
          <w:szCs w:val="22"/>
        </w:rPr>
        <w:t>arius</w:t>
      </w:r>
      <w:r w:rsidR="001471FD"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r w:rsidR="007C39D2">
        <w:rPr>
          <w:rFonts w:ascii="Arial" w:eastAsia="Arial" w:hAnsi="Arial" w:cs="Arial"/>
          <w:bCs/>
          <w:color w:val="000000"/>
          <w:sz w:val="22"/>
          <w:szCs w:val="22"/>
        </w:rPr>
        <w:t>said the building would be a new design in the United States;</w:t>
      </w:r>
      <w:r w:rsidR="0066356A"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r w:rsidR="00046730">
        <w:rPr>
          <w:rFonts w:ascii="Arial" w:eastAsia="Arial" w:hAnsi="Arial" w:cs="Arial"/>
          <w:bCs/>
          <w:color w:val="000000"/>
          <w:sz w:val="22"/>
          <w:szCs w:val="22"/>
        </w:rPr>
        <w:t>no design is</w:t>
      </w:r>
      <w:r w:rsidR="0066356A">
        <w:rPr>
          <w:rFonts w:ascii="Arial" w:eastAsia="Arial" w:hAnsi="Arial" w:cs="Arial"/>
          <w:bCs/>
          <w:color w:val="000000"/>
          <w:sz w:val="22"/>
          <w:szCs w:val="22"/>
        </w:rPr>
        <w:t xml:space="preserve"> like his proposal. </w:t>
      </w:r>
    </w:p>
    <w:p w14:paraId="44D339D1" w14:textId="2CF3AADB" w:rsidR="0026253B" w:rsidRDefault="0026253B" w:rsidP="006D1F24">
      <w:pPr>
        <w:tabs>
          <w:tab w:val="left" w:pos="1440"/>
        </w:tabs>
        <w:spacing w:after="4" w:line="249" w:lineRule="auto"/>
        <w:rPr>
          <w:rFonts w:ascii="Arial" w:eastAsia="Arial" w:hAnsi="Arial" w:cs="Arial"/>
          <w:bCs/>
          <w:color w:val="000000"/>
          <w:sz w:val="22"/>
          <w:szCs w:val="22"/>
        </w:rPr>
      </w:pPr>
    </w:p>
    <w:p w14:paraId="45F2D363" w14:textId="2AE61A0C" w:rsidR="008F0610" w:rsidRDefault="008A6954" w:rsidP="007C39D2">
      <w:pPr>
        <w:tabs>
          <w:tab w:val="left" w:pos="1440"/>
        </w:tabs>
        <w:spacing w:after="4" w:line="249" w:lineRule="auto"/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Chairman </w:t>
      </w:r>
      <w:r w:rsidR="00BA3F96">
        <w:rPr>
          <w:rFonts w:ascii="Arial" w:eastAsia="Arial" w:hAnsi="Arial" w:cs="Arial"/>
          <w:bCs/>
          <w:color w:val="000000"/>
          <w:sz w:val="22"/>
          <w:szCs w:val="22"/>
        </w:rPr>
        <w:t xml:space="preserve">Michael </w:t>
      </w:r>
      <w:r w:rsidR="007C39D2">
        <w:rPr>
          <w:rFonts w:ascii="Arial" w:eastAsia="Arial" w:hAnsi="Arial" w:cs="Arial"/>
          <w:bCs/>
          <w:color w:val="000000"/>
          <w:sz w:val="22"/>
          <w:szCs w:val="22"/>
        </w:rPr>
        <w:t xml:space="preserve">Bruner </w:t>
      </w:r>
      <w:r w:rsidR="0008580D">
        <w:rPr>
          <w:rFonts w:ascii="Arial" w:eastAsia="Arial" w:hAnsi="Arial" w:cs="Arial"/>
          <w:bCs/>
          <w:color w:val="000000"/>
          <w:sz w:val="22"/>
          <w:szCs w:val="22"/>
        </w:rPr>
        <w:t xml:space="preserve">motioned to </w:t>
      </w:r>
      <w:r w:rsidR="00BA73C9">
        <w:rPr>
          <w:rFonts w:ascii="Arial" w:eastAsia="Arial" w:hAnsi="Arial" w:cs="Arial"/>
          <w:bCs/>
          <w:color w:val="000000"/>
          <w:sz w:val="22"/>
          <w:szCs w:val="22"/>
        </w:rPr>
        <w:t>adjure</w:t>
      </w:r>
      <w:r w:rsidR="0008580D">
        <w:rPr>
          <w:rFonts w:ascii="Arial" w:eastAsia="Arial" w:hAnsi="Arial" w:cs="Arial"/>
          <w:bCs/>
          <w:color w:val="000000"/>
          <w:sz w:val="22"/>
          <w:szCs w:val="22"/>
        </w:rPr>
        <w:t xml:space="preserve"> the meeting. </w:t>
      </w:r>
      <w:r w:rsidR="007C39D2"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</w:p>
    <w:p w14:paraId="7298FF2A" w14:textId="77777777" w:rsidR="007C39D2" w:rsidRDefault="007C39D2" w:rsidP="007C39D2">
      <w:pPr>
        <w:tabs>
          <w:tab w:val="left" w:pos="1440"/>
        </w:tabs>
        <w:spacing w:after="4" w:line="249" w:lineRule="auto"/>
        <w:rPr>
          <w:rFonts w:ascii="Arial" w:eastAsia="Arial" w:hAnsi="Arial" w:cs="Arial"/>
          <w:bCs/>
          <w:color w:val="000000"/>
          <w:sz w:val="22"/>
          <w:szCs w:val="22"/>
        </w:rPr>
      </w:pPr>
    </w:p>
    <w:p w14:paraId="7DF672FD" w14:textId="4965852C" w:rsidR="007C39D2" w:rsidRDefault="007C39D2" w:rsidP="007C39D2">
      <w:pPr>
        <w:tabs>
          <w:tab w:val="left" w:pos="1440"/>
        </w:tabs>
        <w:spacing w:after="4" w:line="249" w:lineRule="auto"/>
        <w:rPr>
          <w:rFonts w:ascii="Arial" w:eastAsia="Arial" w:hAnsi="Arial" w:cs="Arial"/>
          <w:bCs/>
          <w:color w:val="000000"/>
          <w:sz w:val="22"/>
          <w:szCs w:val="22"/>
        </w:rPr>
      </w:pPr>
      <w:r>
        <w:rPr>
          <w:rFonts w:ascii="Arial" w:eastAsia="Arial" w:hAnsi="Arial" w:cs="Arial"/>
          <w:bCs/>
          <w:color w:val="000000"/>
          <w:sz w:val="22"/>
          <w:szCs w:val="22"/>
        </w:rPr>
        <w:t>C</w:t>
      </w:r>
      <w:r w:rsidR="0008580D">
        <w:rPr>
          <w:rFonts w:ascii="Arial" w:eastAsia="Arial" w:hAnsi="Arial" w:cs="Arial"/>
          <w:bCs/>
          <w:color w:val="000000"/>
          <w:sz w:val="22"/>
          <w:szCs w:val="22"/>
        </w:rPr>
        <w:t xml:space="preserve">harlie </w:t>
      </w:r>
      <w:r>
        <w:rPr>
          <w:rFonts w:ascii="Arial" w:eastAsia="Arial" w:hAnsi="Arial" w:cs="Arial"/>
          <w:bCs/>
          <w:color w:val="000000"/>
          <w:sz w:val="22"/>
          <w:szCs w:val="22"/>
        </w:rPr>
        <w:t>O</w:t>
      </w:r>
      <w:r w:rsidR="0008580D">
        <w:rPr>
          <w:rFonts w:ascii="Arial" w:eastAsia="Arial" w:hAnsi="Arial" w:cs="Arial"/>
          <w:bCs/>
          <w:color w:val="000000"/>
          <w:sz w:val="22"/>
          <w:szCs w:val="22"/>
        </w:rPr>
        <w:t>rrell</w:t>
      </w:r>
      <w:r w:rsidR="00BA3F96">
        <w:rPr>
          <w:rFonts w:ascii="Arial" w:eastAsia="Arial" w:hAnsi="Arial" w:cs="Arial"/>
          <w:bCs/>
          <w:color w:val="000000"/>
          <w:sz w:val="22"/>
          <w:szCs w:val="22"/>
        </w:rPr>
        <w:t xml:space="preserve"> is</w:t>
      </w:r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r w:rsidR="004D68BF">
        <w:rPr>
          <w:rFonts w:ascii="Arial" w:eastAsia="Arial" w:hAnsi="Arial" w:cs="Arial"/>
          <w:bCs/>
          <w:color w:val="000000"/>
          <w:sz w:val="22"/>
          <w:szCs w:val="22"/>
        </w:rPr>
        <w:t>1</w:t>
      </w:r>
      <w:r w:rsidR="004D68BF" w:rsidRPr="004D68BF">
        <w:rPr>
          <w:rFonts w:ascii="Arial" w:eastAsia="Arial" w:hAnsi="Arial" w:cs="Arial"/>
          <w:bCs/>
          <w:color w:val="000000"/>
          <w:sz w:val="22"/>
          <w:szCs w:val="22"/>
          <w:vertAlign w:val="superscript"/>
        </w:rPr>
        <w:t>st</w:t>
      </w:r>
      <w:r w:rsidR="004D68BF">
        <w:rPr>
          <w:rFonts w:ascii="Arial" w:eastAsia="Arial" w:hAnsi="Arial" w:cs="Arial"/>
          <w:bCs/>
          <w:color w:val="000000"/>
          <w:sz w:val="22"/>
          <w:szCs w:val="22"/>
        </w:rPr>
        <w:t xml:space="preserve"> motioned to approve</w:t>
      </w:r>
      <w:r w:rsidR="00046730">
        <w:rPr>
          <w:rFonts w:ascii="Arial" w:eastAsia="Arial" w:hAnsi="Arial" w:cs="Arial"/>
          <w:bCs/>
          <w:color w:val="000000"/>
          <w:sz w:val="22"/>
          <w:szCs w:val="22"/>
        </w:rPr>
        <w:t>,</w:t>
      </w:r>
      <w:r w:rsidR="004D68BF">
        <w:rPr>
          <w:rFonts w:ascii="Arial" w:eastAsia="Arial" w:hAnsi="Arial" w:cs="Arial"/>
          <w:bCs/>
          <w:color w:val="000000"/>
          <w:sz w:val="22"/>
          <w:szCs w:val="22"/>
        </w:rPr>
        <w:t xml:space="preserve"> followed by a second motio</w:t>
      </w:r>
      <w:r w:rsidR="00046730">
        <w:rPr>
          <w:rFonts w:ascii="Arial" w:eastAsia="Arial" w:hAnsi="Arial" w:cs="Arial"/>
          <w:bCs/>
          <w:color w:val="000000"/>
          <w:sz w:val="22"/>
          <w:szCs w:val="22"/>
        </w:rPr>
        <w:t xml:space="preserve">n </w:t>
      </w:r>
      <w:r w:rsidR="004D68BF">
        <w:rPr>
          <w:rFonts w:ascii="Arial" w:eastAsia="Arial" w:hAnsi="Arial" w:cs="Arial"/>
          <w:bCs/>
          <w:color w:val="000000"/>
          <w:sz w:val="22"/>
          <w:szCs w:val="22"/>
        </w:rPr>
        <w:t>by Wayne Jo</w:t>
      </w:r>
      <w:r w:rsidR="00046730">
        <w:rPr>
          <w:rFonts w:ascii="Arial" w:eastAsia="Arial" w:hAnsi="Arial" w:cs="Arial"/>
          <w:bCs/>
          <w:color w:val="000000"/>
          <w:sz w:val="22"/>
          <w:szCs w:val="22"/>
        </w:rPr>
        <w:t xml:space="preserve">yner. All present in favor to adjure. </w:t>
      </w:r>
    </w:p>
    <w:p w14:paraId="2B05579D" w14:textId="56379342" w:rsidR="00F51C45" w:rsidRPr="00731F79" w:rsidRDefault="00F51C45" w:rsidP="006E2DE5">
      <w:pPr>
        <w:tabs>
          <w:tab w:val="left" w:pos="1440"/>
        </w:tabs>
        <w:spacing w:after="4" w:line="249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765C287E" w14:textId="53742D94" w:rsidR="00A80AF8" w:rsidRPr="00731F79" w:rsidRDefault="009007CE" w:rsidP="00F8366F">
      <w:pPr>
        <w:tabs>
          <w:tab w:val="left" w:pos="1440"/>
        </w:tabs>
        <w:spacing w:after="4" w:line="249" w:lineRule="auto"/>
        <w:ind w:left="10" w:hanging="10"/>
        <w:rPr>
          <w:rFonts w:ascii="Arial" w:eastAsia="Arial" w:hAnsi="Arial" w:cs="Arial"/>
          <w:color w:val="000000"/>
          <w:sz w:val="22"/>
          <w:szCs w:val="22"/>
        </w:rPr>
      </w:pPr>
      <w:r w:rsidRPr="00731F79">
        <w:rPr>
          <w:rFonts w:ascii="Arial" w:eastAsia="Arial" w:hAnsi="Arial" w:cs="Arial"/>
          <w:color w:val="000000"/>
          <w:sz w:val="22"/>
          <w:szCs w:val="22"/>
        </w:rPr>
        <w:t>Respectfully submitted</w:t>
      </w:r>
    </w:p>
    <w:p w14:paraId="324D019B" w14:textId="4A256C60" w:rsidR="00665641" w:rsidRDefault="00665641" w:rsidP="006E2DE5">
      <w:pPr>
        <w:tabs>
          <w:tab w:val="left" w:pos="1440"/>
        </w:tabs>
        <w:spacing w:after="4" w:line="249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6E06D423" w14:textId="14F02CBA" w:rsidR="006E2DE5" w:rsidRPr="00731F79" w:rsidRDefault="006E2DE5" w:rsidP="006E2DE5">
      <w:pPr>
        <w:tabs>
          <w:tab w:val="left" w:pos="1440"/>
        </w:tabs>
        <w:spacing w:after="4" w:line="249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Carlos Nevarez </w:t>
      </w:r>
    </w:p>
    <w:sectPr w:rsidR="006E2DE5" w:rsidRPr="00731F79" w:rsidSect="0055104A">
      <w:headerReference w:type="default" r:id="rId8"/>
      <w:pgSz w:w="12240" w:h="15840" w:code="1"/>
      <w:pgMar w:top="1440" w:right="1440" w:bottom="1440" w:left="1440" w:header="360" w:footer="36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400C68" w14:textId="77777777" w:rsidR="004F1FF3" w:rsidRDefault="004F1FF3">
      <w:r>
        <w:separator/>
      </w:r>
    </w:p>
  </w:endnote>
  <w:endnote w:type="continuationSeparator" w:id="0">
    <w:p w14:paraId="37137E3E" w14:textId="77777777" w:rsidR="004F1FF3" w:rsidRDefault="004F1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BFE218" w14:textId="77777777" w:rsidR="004F1FF3" w:rsidRDefault="004F1FF3">
      <w:r>
        <w:separator/>
      </w:r>
    </w:p>
  </w:footnote>
  <w:footnote w:type="continuationSeparator" w:id="0">
    <w:p w14:paraId="20A34C6B" w14:textId="77777777" w:rsidR="004F1FF3" w:rsidRDefault="004F1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E8ABB" w14:textId="2D940D8A" w:rsidR="00B000EC" w:rsidRDefault="00B000EC">
    <w:pPr>
      <w:pStyle w:val="Header"/>
    </w:pPr>
    <w:r>
      <w:t>Minutes</w:t>
    </w:r>
  </w:p>
  <w:p w14:paraId="23D83D01" w14:textId="31ACC240" w:rsidR="00B000EC" w:rsidRDefault="00B000EC">
    <w:pPr>
      <w:pStyle w:val="Header"/>
    </w:pPr>
    <w:r>
      <w:t>Board of Zoning Appeals/Planning Commission</w:t>
    </w:r>
  </w:p>
  <w:p w14:paraId="4BA4DE33" w14:textId="2F2D3F16" w:rsidR="00B000EC" w:rsidRDefault="00FE1BA6">
    <w:pPr>
      <w:pStyle w:val="Header"/>
    </w:pPr>
    <w:r>
      <w:t>March 11, 2025</w:t>
    </w:r>
    <w:r w:rsidR="00B000EC">
      <w:t xml:space="preserve"> – 6:00pm</w:t>
    </w:r>
    <w:r w:rsidR="00B8736F">
      <w:tab/>
    </w:r>
    <w:r w:rsidR="00B8736F">
      <w:tab/>
    </w:r>
    <w:r w:rsidR="00B8736F">
      <w:tab/>
    </w:r>
    <w:r w:rsidR="00B8736F">
      <w:tab/>
    </w:r>
    <w:r w:rsidR="00B8736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5225A"/>
    <w:multiLevelType w:val="hybridMultilevel"/>
    <w:tmpl w:val="8D00A63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E6B7C"/>
    <w:multiLevelType w:val="hybridMultilevel"/>
    <w:tmpl w:val="7730DD1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8D6D56"/>
    <w:multiLevelType w:val="hybridMultilevel"/>
    <w:tmpl w:val="8A7C5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926C8"/>
    <w:multiLevelType w:val="hybridMultilevel"/>
    <w:tmpl w:val="A7644046"/>
    <w:lvl w:ilvl="0" w:tplc="11C289EA">
      <w:start w:val="1"/>
      <w:numFmt w:val="decimal"/>
      <w:lvlText w:val="(%1)"/>
      <w:lvlJc w:val="left"/>
      <w:pPr>
        <w:ind w:left="117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4" w15:restartNumberingAfterBreak="0">
    <w:nsid w:val="4AE918DA"/>
    <w:multiLevelType w:val="hybridMultilevel"/>
    <w:tmpl w:val="19A2CDF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5D0203"/>
    <w:multiLevelType w:val="hybridMultilevel"/>
    <w:tmpl w:val="71265A5C"/>
    <w:lvl w:ilvl="0" w:tplc="57DCE7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57DFD"/>
    <w:multiLevelType w:val="hybridMultilevel"/>
    <w:tmpl w:val="61903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82AF9"/>
    <w:multiLevelType w:val="hybridMultilevel"/>
    <w:tmpl w:val="8A102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EB0D95"/>
    <w:multiLevelType w:val="hybridMultilevel"/>
    <w:tmpl w:val="7CD0BB3C"/>
    <w:lvl w:ilvl="0" w:tplc="0409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num w:numId="1" w16cid:durableId="875658107">
    <w:abstractNumId w:val="8"/>
  </w:num>
  <w:num w:numId="2" w16cid:durableId="1492481093">
    <w:abstractNumId w:val="7"/>
  </w:num>
  <w:num w:numId="3" w16cid:durableId="1327125795">
    <w:abstractNumId w:val="5"/>
  </w:num>
  <w:num w:numId="4" w16cid:durableId="1807576332">
    <w:abstractNumId w:val="2"/>
  </w:num>
  <w:num w:numId="5" w16cid:durableId="986207396">
    <w:abstractNumId w:val="3"/>
  </w:num>
  <w:num w:numId="6" w16cid:durableId="2064138483">
    <w:abstractNumId w:val="0"/>
  </w:num>
  <w:num w:numId="7" w16cid:durableId="220018832">
    <w:abstractNumId w:val="1"/>
  </w:num>
  <w:num w:numId="8" w16cid:durableId="527258557">
    <w:abstractNumId w:val="4"/>
  </w:num>
  <w:num w:numId="9" w16cid:durableId="19101438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3F4"/>
    <w:rsid w:val="000003F4"/>
    <w:rsid w:val="00000757"/>
    <w:rsid w:val="000018A6"/>
    <w:rsid w:val="00004313"/>
    <w:rsid w:val="00010FEA"/>
    <w:rsid w:val="00011E61"/>
    <w:rsid w:val="00012962"/>
    <w:rsid w:val="00014D53"/>
    <w:rsid w:val="00015665"/>
    <w:rsid w:val="0002202A"/>
    <w:rsid w:val="000254ED"/>
    <w:rsid w:val="00027EFE"/>
    <w:rsid w:val="0003050F"/>
    <w:rsid w:val="000351FC"/>
    <w:rsid w:val="00040CA1"/>
    <w:rsid w:val="0004144E"/>
    <w:rsid w:val="00042FC3"/>
    <w:rsid w:val="0004338B"/>
    <w:rsid w:val="00044260"/>
    <w:rsid w:val="00046730"/>
    <w:rsid w:val="00051B84"/>
    <w:rsid w:val="0005631F"/>
    <w:rsid w:val="000575BC"/>
    <w:rsid w:val="000601F3"/>
    <w:rsid w:val="00062A80"/>
    <w:rsid w:val="00063423"/>
    <w:rsid w:val="0006482B"/>
    <w:rsid w:val="00064F50"/>
    <w:rsid w:val="00077E03"/>
    <w:rsid w:val="0008580D"/>
    <w:rsid w:val="00087F0D"/>
    <w:rsid w:val="00091CB8"/>
    <w:rsid w:val="000930FB"/>
    <w:rsid w:val="00096B0A"/>
    <w:rsid w:val="000A0529"/>
    <w:rsid w:val="000A0538"/>
    <w:rsid w:val="000A4274"/>
    <w:rsid w:val="000B19B0"/>
    <w:rsid w:val="000B1A4C"/>
    <w:rsid w:val="000B235C"/>
    <w:rsid w:val="000B24C0"/>
    <w:rsid w:val="000C1B84"/>
    <w:rsid w:val="000C1C4E"/>
    <w:rsid w:val="000C23F1"/>
    <w:rsid w:val="000C3FEA"/>
    <w:rsid w:val="000C6383"/>
    <w:rsid w:val="000C6BF2"/>
    <w:rsid w:val="000C6F9D"/>
    <w:rsid w:val="000D0A62"/>
    <w:rsid w:val="000D3530"/>
    <w:rsid w:val="000D4DAD"/>
    <w:rsid w:val="000E2A1E"/>
    <w:rsid w:val="000E3CC5"/>
    <w:rsid w:val="000E7110"/>
    <w:rsid w:val="000E78CE"/>
    <w:rsid w:val="000F1C28"/>
    <w:rsid w:val="00101BE6"/>
    <w:rsid w:val="00103935"/>
    <w:rsid w:val="00110BAC"/>
    <w:rsid w:val="00113164"/>
    <w:rsid w:val="001147C2"/>
    <w:rsid w:val="0011513E"/>
    <w:rsid w:val="0011573C"/>
    <w:rsid w:val="00116E12"/>
    <w:rsid w:val="00116FF7"/>
    <w:rsid w:val="00120978"/>
    <w:rsid w:val="00120F12"/>
    <w:rsid w:val="00124162"/>
    <w:rsid w:val="00124E63"/>
    <w:rsid w:val="00130E01"/>
    <w:rsid w:val="00136E8B"/>
    <w:rsid w:val="00137781"/>
    <w:rsid w:val="001419F0"/>
    <w:rsid w:val="00146ED3"/>
    <w:rsid w:val="001471FD"/>
    <w:rsid w:val="00161FA6"/>
    <w:rsid w:val="00162F9A"/>
    <w:rsid w:val="00170E22"/>
    <w:rsid w:val="00172DD8"/>
    <w:rsid w:val="001747A2"/>
    <w:rsid w:val="00174D89"/>
    <w:rsid w:val="0017571A"/>
    <w:rsid w:val="001804C2"/>
    <w:rsid w:val="00180A21"/>
    <w:rsid w:val="0018660A"/>
    <w:rsid w:val="00187923"/>
    <w:rsid w:val="00187FBB"/>
    <w:rsid w:val="001902D1"/>
    <w:rsid w:val="0019659B"/>
    <w:rsid w:val="001A21F3"/>
    <w:rsid w:val="001A2553"/>
    <w:rsid w:val="001A4174"/>
    <w:rsid w:val="001A64AA"/>
    <w:rsid w:val="001B129B"/>
    <w:rsid w:val="001B784A"/>
    <w:rsid w:val="001C32E4"/>
    <w:rsid w:val="001C3D9C"/>
    <w:rsid w:val="001D2666"/>
    <w:rsid w:val="001D4E6F"/>
    <w:rsid w:val="001E466E"/>
    <w:rsid w:val="001E4E80"/>
    <w:rsid w:val="001E51E8"/>
    <w:rsid w:val="001E7C17"/>
    <w:rsid w:val="001F1B6A"/>
    <w:rsid w:val="00201ED1"/>
    <w:rsid w:val="00207CB4"/>
    <w:rsid w:val="00211C71"/>
    <w:rsid w:val="00211FD1"/>
    <w:rsid w:val="0021747B"/>
    <w:rsid w:val="00220CD4"/>
    <w:rsid w:val="002229A5"/>
    <w:rsid w:val="002255D4"/>
    <w:rsid w:val="00227A6B"/>
    <w:rsid w:val="002309B2"/>
    <w:rsid w:val="00233033"/>
    <w:rsid w:val="00234CA3"/>
    <w:rsid w:val="002363BC"/>
    <w:rsid w:val="00240DA7"/>
    <w:rsid w:val="002431E7"/>
    <w:rsid w:val="002610ED"/>
    <w:rsid w:val="0026180F"/>
    <w:rsid w:val="0026253B"/>
    <w:rsid w:val="002630AF"/>
    <w:rsid w:val="00263D3B"/>
    <w:rsid w:val="00263E09"/>
    <w:rsid w:val="00264667"/>
    <w:rsid w:val="00270F05"/>
    <w:rsid w:val="00276A66"/>
    <w:rsid w:val="00283539"/>
    <w:rsid w:val="0028536C"/>
    <w:rsid w:val="00285C66"/>
    <w:rsid w:val="00293924"/>
    <w:rsid w:val="00293E6E"/>
    <w:rsid w:val="002A02EA"/>
    <w:rsid w:val="002A3CC4"/>
    <w:rsid w:val="002A503B"/>
    <w:rsid w:val="002A624B"/>
    <w:rsid w:val="002B1C83"/>
    <w:rsid w:val="002B488E"/>
    <w:rsid w:val="002C1FE1"/>
    <w:rsid w:val="002C2B3F"/>
    <w:rsid w:val="002C4AF9"/>
    <w:rsid w:val="002E2B8E"/>
    <w:rsid w:val="002E6A27"/>
    <w:rsid w:val="002F1B44"/>
    <w:rsid w:val="002F425B"/>
    <w:rsid w:val="002F46CA"/>
    <w:rsid w:val="002F6A01"/>
    <w:rsid w:val="002F6A19"/>
    <w:rsid w:val="002F76EE"/>
    <w:rsid w:val="003036B8"/>
    <w:rsid w:val="0030521E"/>
    <w:rsid w:val="00307186"/>
    <w:rsid w:val="00314A6B"/>
    <w:rsid w:val="003163B9"/>
    <w:rsid w:val="003209B7"/>
    <w:rsid w:val="00325226"/>
    <w:rsid w:val="00327557"/>
    <w:rsid w:val="003315CF"/>
    <w:rsid w:val="00332574"/>
    <w:rsid w:val="003328FD"/>
    <w:rsid w:val="003369B1"/>
    <w:rsid w:val="00343C8E"/>
    <w:rsid w:val="00344505"/>
    <w:rsid w:val="003445A1"/>
    <w:rsid w:val="00344A4B"/>
    <w:rsid w:val="0034683D"/>
    <w:rsid w:val="00352CA8"/>
    <w:rsid w:val="0035487F"/>
    <w:rsid w:val="00354B40"/>
    <w:rsid w:val="00356D29"/>
    <w:rsid w:val="00371ADC"/>
    <w:rsid w:val="0037203F"/>
    <w:rsid w:val="00372A1F"/>
    <w:rsid w:val="00373143"/>
    <w:rsid w:val="00375C30"/>
    <w:rsid w:val="003765F2"/>
    <w:rsid w:val="00377DE2"/>
    <w:rsid w:val="003846E2"/>
    <w:rsid w:val="00385350"/>
    <w:rsid w:val="00393186"/>
    <w:rsid w:val="00393C54"/>
    <w:rsid w:val="0039564A"/>
    <w:rsid w:val="00397C21"/>
    <w:rsid w:val="003A0D5E"/>
    <w:rsid w:val="003A69CF"/>
    <w:rsid w:val="003B2802"/>
    <w:rsid w:val="003B3380"/>
    <w:rsid w:val="003C0C2A"/>
    <w:rsid w:val="003C311B"/>
    <w:rsid w:val="003C53F5"/>
    <w:rsid w:val="003C6273"/>
    <w:rsid w:val="003C7BA0"/>
    <w:rsid w:val="003D1881"/>
    <w:rsid w:val="003D198D"/>
    <w:rsid w:val="003E0D3C"/>
    <w:rsid w:val="003E162B"/>
    <w:rsid w:val="003E4E4B"/>
    <w:rsid w:val="003E5C61"/>
    <w:rsid w:val="003F78D9"/>
    <w:rsid w:val="004000B7"/>
    <w:rsid w:val="00407647"/>
    <w:rsid w:val="00407D72"/>
    <w:rsid w:val="00411185"/>
    <w:rsid w:val="00411D75"/>
    <w:rsid w:val="004121A5"/>
    <w:rsid w:val="0041264E"/>
    <w:rsid w:val="00417BA4"/>
    <w:rsid w:val="004210E6"/>
    <w:rsid w:val="004232EF"/>
    <w:rsid w:val="0042474D"/>
    <w:rsid w:val="00425089"/>
    <w:rsid w:val="004276E4"/>
    <w:rsid w:val="004300E9"/>
    <w:rsid w:val="00440DCB"/>
    <w:rsid w:val="00440F44"/>
    <w:rsid w:val="004419C1"/>
    <w:rsid w:val="00441DFC"/>
    <w:rsid w:val="00445DDA"/>
    <w:rsid w:val="0045058A"/>
    <w:rsid w:val="0045088A"/>
    <w:rsid w:val="00451358"/>
    <w:rsid w:val="00460CE2"/>
    <w:rsid w:val="00465DC7"/>
    <w:rsid w:val="0047198B"/>
    <w:rsid w:val="00471F74"/>
    <w:rsid w:val="00472087"/>
    <w:rsid w:val="0047321E"/>
    <w:rsid w:val="00475258"/>
    <w:rsid w:val="00475D12"/>
    <w:rsid w:val="0047605C"/>
    <w:rsid w:val="00483CD4"/>
    <w:rsid w:val="00483F00"/>
    <w:rsid w:val="004860F8"/>
    <w:rsid w:val="00486C21"/>
    <w:rsid w:val="00496626"/>
    <w:rsid w:val="00496B42"/>
    <w:rsid w:val="004A1749"/>
    <w:rsid w:val="004A2A99"/>
    <w:rsid w:val="004A2D8B"/>
    <w:rsid w:val="004A3730"/>
    <w:rsid w:val="004A4DCB"/>
    <w:rsid w:val="004A54CA"/>
    <w:rsid w:val="004A5F00"/>
    <w:rsid w:val="004B0664"/>
    <w:rsid w:val="004B2E12"/>
    <w:rsid w:val="004B4325"/>
    <w:rsid w:val="004B53F3"/>
    <w:rsid w:val="004C360C"/>
    <w:rsid w:val="004C4B26"/>
    <w:rsid w:val="004C549D"/>
    <w:rsid w:val="004C5936"/>
    <w:rsid w:val="004D35AE"/>
    <w:rsid w:val="004D68BF"/>
    <w:rsid w:val="004E12D3"/>
    <w:rsid w:val="004E196A"/>
    <w:rsid w:val="004E73AE"/>
    <w:rsid w:val="004F017E"/>
    <w:rsid w:val="004F1FF3"/>
    <w:rsid w:val="004F303B"/>
    <w:rsid w:val="004F3617"/>
    <w:rsid w:val="004F5F5A"/>
    <w:rsid w:val="005008AE"/>
    <w:rsid w:val="00503DB8"/>
    <w:rsid w:val="00504D04"/>
    <w:rsid w:val="00504F84"/>
    <w:rsid w:val="00506865"/>
    <w:rsid w:val="00514DB5"/>
    <w:rsid w:val="00516471"/>
    <w:rsid w:val="005300EA"/>
    <w:rsid w:val="005322FB"/>
    <w:rsid w:val="00536127"/>
    <w:rsid w:val="00536409"/>
    <w:rsid w:val="00536EB8"/>
    <w:rsid w:val="005434DF"/>
    <w:rsid w:val="005438C7"/>
    <w:rsid w:val="005439DF"/>
    <w:rsid w:val="005441EF"/>
    <w:rsid w:val="005454DE"/>
    <w:rsid w:val="0055104A"/>
    <w:rsid w:val="00552018"/>
    <w:rsid w:val="0055244D"/>
    <w:rsid w:val="00562330"/>
    <w:rsid w:val="00564E45"/>
    <w:rsid w:val="00567DB1"/>
    <w:rsid w:val="00571BEB"/>
    <w:rsid w:val="00575AA1"/>
    <w:rsid w:val="00591875"/>
    <w:rsid w:val="00592620"/>
    <w:rsid w:val="00597E17"/>
    <w:rsid w:val="005B0765"/>
    <w:rsid w:val="005B2586"/>
    <w:rsid w:val="005B2DE6"/>
    <w:rsid w:val="005B37BE"/>
    <w:rsid w:val="005B7794"/>
    <w:rsid w:val="005C1F81"/>
    <w:rsid w:val="005C72C8"/>
    <w:rsid w:val="005D066B"/>
    <w:rsid w:val="005D191A"/>
    <w:rsid w:val="005D484D"/>
    <w:rsid w:val="005D49C1"/>
    <w:rsid w:val="005D65D4"/>
    <w:rsid w:val="005D6D30"/>
    <w:rsid w:val="005D7682"/>
    <w:rsid w:val="005D76F6"/>
    <w:rsid w:val="005E325A"/>
    <w:rsid w:val="005E6235"/>
    <w:rsid w:val="005E706C"/>
    <w:rsid w:val="005E759A"/>
    <w:rsid w:val="005E7609"/>
    <w:rsid w:val="00601EEF"/>
    <w:rsid w:val="00604470"/>
    <w:rsid w:val="00605154"/>
    <w:rsid w:val="00605B46"/>
    <w:rsid w:val="006109B5"/>
    <w:rsid w:val="006139CD"/>
    <w:rsid w:val="0061479B"/>
    <w:rsid w:val="00616091"/>
    <w:rsid w:val="00622D9A"/>
    <w:rsid w:val="00622EE3"/>
    <w:rsid w:val="006231CB"/>
    <w:rsid w:val="00624768"/>
    <w:rsid w:val="0062504C"/>
    <w:rsid w:val="00626185"/>
    <w:rsid w:val="0062737D"/>
    <w:rsid w:val="00631680"/>
    <w:rsid w:val="0063373A"/>
    <w:rsid w:val="00634ED9"/>
    <w:rsid w:val="0063643A"/>
    <w:rsid w:val="0063644C"/>
    <w:rsid w:val="00653CD4"/>
    <w:rsid w:val="00655E5C"/>
    <w:rsid w:val="00657015"/>
    <w:rsid w:val="0066356A"/>
    <w:rsid w:val="00665641"/>
    <w:rsid w:val="00680501"/>
    <w:rsid w:val="00681F6E"/>
    <w:rsid w:val="0068379B"/>
    <w:rsid w:val="00684E21"/>
    <w:rsid w:val="00685DE1"/>
    <w:rsid w:val="00686A5E"/>
    <w:rsid w:val="0068776C"/>
    <w:rsid w:val="00690B98"/>
    <w:rsid w:val="00695A1B"/>
    <w:rsid w:val="006A11E9"/>
    <w:rsid w:val="006A353C"/>
    <w:rsid w:val="006A45E2"/>
    <w:rsid w:val="006A5C83"/>
    <w:rsid w:val="006A6D7E"/>
    <w:rsid w:val="006B0B8D"/>
    <w:rsid w:val="006B2FD1"/>
    <w:rsid w:val="006B65FA"/>
    <w:rsid w:val="006C2627"/>
    <w:rsid w:val="006C3663"/>
    <w:rsid w:val="006C7CCD"/>
    <w:rsid w:val="006D1F24"/>
    <w:rsid w:val="006D57C2"/>
    <w:rsid w:val="006D78A8"/>
    <w:rsid w:val="006E167A"/>
    <w:rsid w:val="006E2160"/>
    <w:rsid w:val="006E2DE5"/>
    <w:rsid w:val="006E7A3A"/>
    <w:rsid w:val="006E7DD6"/>
    <w:rsid w:val="006F4436"/>
    <w:rsid w:val="006F54AB"/>
    <w:rsid w:val="006F7A35"/>
    <w:rsid w:val="0070268C"/>
    <w:rsid w:val="00711993"/>
    <w:rsid w:val="00711E8E"/>
    <w:rsid w:val="00712620"/>
    <w:rsid w:val="00720C48"/>
    <w:rsid w:val="007217FE"/>
    <w:rsid w:val="00731F79"/>
    <w:rsid w:val="0073357B"/>
    <w:rsid w:val="00735380"/>
    <w:rsid w:val="007371EB"/>
    <w:rsid w:val="00742A13"/>
    <w:rsid w:val="0074500D"/>
    <w:rsid w:val="007450B3"/>
    <w:rsid w:val="00747867"/>
    <w:rsid w:val="00753C4B"/>
    <w:rsid w:val="00755198"/>
    <w:rsid w:val="007574E4"/>
    <w:rsid w:val="00757D2F"/>
    <w:rsid w:val="007612B1"/>
    <w:rsid w:val="0076300A"/>
    <w:rsid w:val="00767456"/>
    <w:rsid w:val="0077253F"/>
    <w:rsid w:val="007734A2"/>
    <w:rsid w:val="00774C2E"/>
    <w:rsid w:val="00785A98"/>
    <w:rsid w:val="00792A90"/>
    <w:rsid w:val="00795822"/>
    <w:rsid w:val="00796DC2"/>
    <w:rsid w:val="007A2CF6"/>
    <w:rsid w:val="007B037C"/>
    <w:rsid w:val="007B047C"/>
    <w:rsid w:val="007B074C"/>
    <w:rsid w:val="007B6558"/>
    <w:rsid w:val="007C0318"/>
    <w:rsid w:val="007C0764"/>
    <w:rsid w:val="007C2425"/>
    <w:rsid w:val="007C39D2"/>
    <w:rsid w:val="007C630C"/>
    <w:rsid w:val="007C6762"/>
    <w:rsid w:val="007D04AC"/>
    <w:rsid w:val="007D17D4"/>
    <w:rsid w:val="007D4E40"/>
    <w:rsid w:val="007D62A1"/>
    <w:rsid w:val="007D646E"/>
    <w:rsid w:val="007D6F74"/>
    <w:rsid w:val="007E072B"/>
    <w:rsid w:val="007E5C56"/>
    <w:rsid w:val="007E6960"/>
    <w:rsid w:val="007F1629"/>
    <w:rsid w:val="007F1677"/>
    <w:rsid w:val="007F31AC"/>
    <w:rsid w:val="007F3999"/>
    <w:rsid w:val="008079E7"/>
    <w:rsid w:val="00811141"/>
    <w:rsid w:val="008129AB"/>
    <w:rsid w:val="00812E9F"/>
    <w:rsid w:val="00813D33"/>
    <w:rsid w:val="00814158"/>
    <w:rsid w:val="00816163"/>
    <w:rsid w:val="00821A12"/>
    <w:rsid w:val="00823D35"/>
    <w:rsid w:val="0082745A"/>
    <w:rsid w:val="008319A8"/>
    <w:rsid w:val="0084647D"/>
    <w:rsid w:val="00854FD4"/>
    <w:rsid w:val="00857E80"/>
    <w:rsid w:val="0087009F"/>
    <w:rsid w:val="008704F5"/>
    <w:rsid w:val="00872DA8"/>
    <w:rsid w:val="00876E11"/>
    <w:rsid w:val="00880056"/>
    <w:rsid w:val="00886CF5"/>
    <w:rsid w:val="00886F75"/>
    <w:rsid w:val="00897A6D"/>
    <w:rsid w:val="008A6954"/>
    <w:rsid w:val="008B41A6"/>
    <w:rsid w:val="008B69D5"/>
    <w:rsid w:val="008C170A"/>
    <w:rsid w:val="008C1A4A"/>
    <w:rsid w:val="008C226C"/>
    <w:rsid w:val="008C6632"/>
    <w:rsid w:val="008C687F"/>
    <w:rsid w:val="008D1249"/>
    <w:rsid w:val="008D56E9"/>
    <w:rsid w:val="008D73B1"/>
    <w:rsid w:val="008E1810"/>
    <w:rsid w:val="008E1D3B"/>
    <w:rsid w:val="008E4B39"/>
    <w:rsid w:val="008F0610"/>
    <w:rsid w:val="008F0738"/>
    <w:rsid w:val="008F1677"/>
    <w:rsid w:val="008F288B"/>
    <w:rsid w:val="008F2C17"/>
    <w:rsid w:val="008F2C85"/>
    <w:rsid w:val="008F4689"/>
    <w:rsid w:val="008F77F0"/>
    <w:rsid w:val="008F7E78"/>
    <w:rsid w:val="0090016E"/>
    <w:rsid w:val="009007CE"/>
    <w:rsid w:val="009009E8"/>
    <w:rsid w:val="00900FB9"/>
    <w:rsid w:val="00901842"/>
    <w:rsid w:val="009018AF"/>
    <w:rsid w:val="0090270A"/>
    <w:rsid w:val="00905DB7"/>
    <w:rsid w:val="00905DC4"/>
    <w:rsid w:val="00906513"/>
    <w:rsid w:val="00910638"/>
    <w:rsid w:val="00911149"/>
    <w:rsid w:val="00913BFB"/>
    <w:rsid w:val="009207F0"/>
    <w:rsid w:val="0092165A"/>
    <w:rsid w:val="0092322A"/>
    <w:rsid w:val="0092479A"/>
    <w:rsid w:val="00927CD4"/>
    <w:rsid w:val="00933DD0"/>
    <w:rsid w:val="009402EB"/>
    <w:rsid w:val="009435F8"/>
    <w:rsid w:val="00944DF7"/>
    <w:rsid w:val="0095107E"/>
    <w:rsid w:val="00951B80"/>
    <w:rsid w:val="00953049"/>
    <w:rsid w:val="009542C3"/>
    <w:rsid w:val="0095458E"/>
    <w:rsid w:val="0095642F"/>
    <w:rsid w:val="009577E1"/>
    <w:rsid w:val="00961262"/>
    <w:rsid w:val="00964E5B"/>
    <w:rsid w:val="00966AA0"/>
    <w:rsid w:val="0097121E"/>
    <w:rsid w:val="00976206"/>
    <w:rsid w:val="0097718F"/>
    <w:rsid w:val="00983DC0"/>
    <w:rsid w:val="00986322"/>
    <w:rsid w:val="00987912"/>
    <w:rsid w:val="009902D1"/>
    <w:rsid w:val="009A1C16"/>
    <w:rsid w:val="009A4671"/>
    <w:rsid w:val="009A58D7"/>
    <w:rsid w:val="009B0431"/>
    <w:rsid w:val="009B7886"/>
    <w:rsid w:val="009C2A7F"/>
    <w:rsid w:val="009C385E"/>
    <w:rsid w:val="009D0F77"/>
    <w:rsid w:val="009D2EC2"/>
    <w:rsid w:val="009D4CF2"/>
    <w:rsid w:val="009D68B0"/>
    <w:rsid w:val="009E09D1"/>
    <w:rsid w:val="009E5145"/>
    <w:rsid w:val="009E6F1C"/>
    <w:rsid w:val="009E75B7"/>
    <w:rsid w:val="009F01DF"/>
    <w:rsid w:val="009F0733"/>
    <w:rsid w:val="009F225E"/>
    <w:rsid w:val="009F3125"/>
    <w:rsid w:val="009F3DD7"/>
    <w:rsid w:val="009F607B"/>
    <w:rsid w:val="009F6E14"/>
    <w:rsid w:val="00A001E6"/>
    <w:rsid w:val="00A16431"/>
    <w:rsid w:val="00A209EF"/>
    <w:rsid w:val="00A22898"/>
    <w:rsid w:val="00A2533D"/>
    <w:rsid w:val="00A27DFC"/>
    <w:rsid w:val="00A33712"/>
    <w:rsid w:val="00A37D13"/>
    <w:rsid w:val="00A37DFA"/>
    <w:rsid w:val="00A41B73"/>
    <w:rsid w:val="00A51293"/>
    <w:rsid w:val="00A52152"/>
    <w:rsid w:val="00A5406A"/>
    <w:rsid w:val="00A5516B"/>
    <w:rsid w:val="00A56BBD"/>
    <w:rsid w:val="00A607F9"/>
    <w:rsid w:val="00A61BA2"/>
    <w:rsid w:val="00A66B59"/>
    <w:rsid w:val="00A675EF"/>
    <w:rsid w:val="00A80AF8"/>
    <w:rsid w:val="00A80F6A"/>
    <w:rsid w:val="00A81EE6"/>
    <w:rsid w:val="00A9422E"/>
    <w:rsid w:val="00A94A16"/>
    <w:rsid w:val="00A95523"/>
    <w:rsid w:val="00AA1061"/>
    <w:rsid w:val="00AA2432"/>
    <w:rsid w:val="00AA4727"/>
    <w:rsid w:val="00AA6B93"/>
    <w:rsid w:val="00AB0D5A"/>
    <w:rsid w:val="00AB2284"/>
    <w:rsid w:val="00AB5E44"/>
    <w:rsid w:val="00AB6D66"/>
    <w:rsid w:val="00AB753F"/>
    <w:rsid w:val="00AC13D0"/>
    <w:rsid w:val="00AC1947"/>
    <w:rsid w:val="00AC2830"/>
    <w:rsid w:val="00AC4252"/>
    <w:rsid w:val="00AC48FA"/>
    <w:rsid w:val="00AD0495"/>
    <w:rsid w:val="00AD253B"/>
    <w:rsid w:val="00AE1254"/>
    <w:rsid w:val="00AE1611"/>
    <w:rsid w:val="00AE35E6"/>
    <w:rsid w:val="00AF12E6"/>
    <w:rsid w:val="00AF199B"/>
    <w:rsid w:val="00AF1FA1"/>
    <w:rsid w:val="00AF2608"/>
    <w:rsid w:val="00AF2D77"/>
    <w:rsid w:val="00AF3B4B"/>
    <w:rsid w:val="00AF3D77"/>
    <w:rsid w:val="00AF4999"/>
    <w:rsid w:val="00AF66DD"/>
    <w:rsid w:val="00B000EC"/>
    <w:rsid w:val="00B00516"/>
    <w:rsid w:val="00B06E49"/>
    <w:rsid w:val="00B078A3"/>
    <w:rsid w:val="00B12382"/>
    <w:rsid w:val="00B2056C"/>
    <w:rsid w:val="00B2180F"/>
    <w:rsid w:val="00B32445"/>
    <w:rsid w:val="00B342CF"/>
    <w:rsid w:val="00B35C16"/>
    <w:rsid w:val="00B36687"/>
    <w:rsid w:val="00B43351"/>
    <w:rsid w:val="00B4590F"/>
    <w:rsid w:val="00B50F26"/>
    <w:rsid w:val="00B54B60"/>
    <w:rsid w:val="00B55E65"/>
    <w:rsid w:val="00B60454"/>
    <w:rsid w:val="00B61D75"/>
    <w:rsid w:val="00B62F1D"/>
    <w:rsid w:val="00B64E01"/>
    <w:rsid w:val="00B650C7"/>
    <w:rsid w:val="00B706EB"/>
    <w:rsid w:val="00B75B7D"/>
    <w:rsid w:val="00B760EB"/>
    <w:rsid w:val="00B841FC"/>
    <w:rsid w:val="00B86C34"/>
    <w:rsid w:val="00B8736F"/>
    <w:rsid w:val="00BA3718"/>
    <w:rsid w:val="00BA3791"/>
    <w:rsid w:val="00BA3F54"/>
    <w:rsid w:val="00BA3F96"/>
    <w:rsid w:val="00BA6A9A"/>
    <w:rsid w:val="00BA73C9"/>
    <w:rsid w:val="00BB06FC"/>
    <w:rsid w:val="00BB205A"/>
    <w:rsid w:val="00BB2625"/>
    <w:rsid w:val="00BC1D78"/>
    <w:rsid w:val="00BC3EEF"/>
    <w:rsid w:val="00BC5F4B"/>
    <w:rsid w:val="00BC6451"/>
    <w:rsid w:val="00BC74E4"/>
    <w:rsid w:val="00BD12C6"/>
    <w:rsid w:val="00BD3554"/>
    <w:rsid w:val="00BD699A"/>
    <w:rsid w:val="00BD77BF"/>
    <w:rsid w:val="00BE1137"/>
    <w:rsid w:val="00BE262E"/>
    <w:rsid w:val="00BE4569"/>
    <w:rsid w:val="00BE64EB"/>
    <w:rsid w:val="00BE68BE"/>
    <w:rsid w:val="00BE7B4C"/>
    <w:rsid w:val="00C000B9"/>
    <w:rsid w:val="00C0186B"/>
    <w:rsid w:val="00C03982"/>
    <w:rsid w:val="00C0552B"/>
    <w:rsid w:val="00C06B8C"/>
    <w:rsid w:val="00C077E0"/>
    <w:rsid w:val="00C1072E"/>
    <w:rsid w:val="00C12F48"/>
    <w:rsid w:val="00C148FB"/>
    <w:rsid w:val="00C15DEB"/>
    <w:rsid w:val="00C22022"/>
    <w:rsid w:val="00C252AE"/>
    <w:rsid w:val="00C27EC1"/>
    <w:rsid w:val="00C342FC"/>
    <w:rsid w:val="00C405BB"/>
    <w:rsid w:val="00C53E4E"/>
    <w:rsid w:val="00C56F4E"/>
    <w:rsid w:val="00C70B50"/>
    <w:rsid w:val="00C73E5D"/>
    <w:rsid w:val="00C87671"/>
    <w:rsid w:val="00C91097"/>
    <w:rsid w:val="00C92009"/>
    <w:rsid w:val="00C92333"/>
    <w:rsid w:val="00C938FA"/>
    <w:rsid w:val="00CA297C"/>
    <w:rsid w:val="00CA472E"/>
    <w:rsid w:val="00CB3EF1"/>
    <w:rsid w:val="00CB5C47"/>
    <w:rsid w:val="00CC2D2B"/>
    <w:rsid w:val="00CC306E"/>
    <w:rsid w:val="00CC518B"/>
    <w:rsid w:val="00CD007D"/>
    <w:rsid w:val="00CD05C5"/>
    <w:rsid w:val="00CD0640"/>
    <w:rsid w:val="00CD0D41"/>
    <w:rsid w:val="00CD16AD"/>
    <w:rsid w:val="00CD386A"/>
    <w:rsid w:val="00CD3B1C"/>
    <w:rsid w:val="00CD5E80"/>
    <w:rsid w:val="00CD71D7"/>
    <w:rsid w:val="00CD73F8"/>
    <w:rsid w:val="00CE34E5"/>
    <w:rsid w:val="00CE6BA4"/>
    <w:rsid w:val="00CE70C6"/>
    <w:rsid w:val="00CE710B"/>
    <w:rsid w:val="00CF32E3"/>
    <w:rsid w:val="00CF40B8"/>
    <w:rsid w:val="00CF791F"/>
    <w:rsid w:val="00D02068"/>
    <w:rsid w:val="00D037B8"/>
    <w:rsid w:val="00D22DC6"/>
    <w:rsid w:val="00D23D00"/>
    <w:rsid w:val="00D23E34"/>
    <w:rsid w:val="00D26D92"/>
    <w:rsid w:val="00D27868"/>
    <w:rsid w:val="00D422FC"/>
    <w:rsid w:val="00D43560"/>
    <w:rsid w:val="00D4735C"/>
    <w:rsid w:val="00D509DC"/>
    <w:rsid w:val="00D623C6"/>
    <w:rsid w:val="00D65A05"/>
    <w:rsid w:val="00D66311"/>
    <w:rsid w:val="00D67015"/>
    <w:rsid w:val="00D72D1E"/>
    <w:rsid w:val="00D74E65"/>
    <w:rsid w:val="00D80AF2"/>
    <w:rsid w:val="00D829CA"/>
    <w:rsid w:val="00D85853"/>
    <w:rsid w:val="00D85DBD"/>
    <w:rsid w:val="00D95712"/>
    <w:rsid w:val="00D95A97"/>
    <w:rsid w:val="00D970B6"/>
    <w:rsid w:val="00DA3215"/>
    <w:rsid w:val="00DA7901"/>
    <w:rsid w:val="00DB1DE0"/>
    <w:rsid w:val="00DB4D33"/>
    <w:rsid w:val="00DC0724"/>
    <w:rsid w:val="00DC314E"/>
    <w:rsid w:val="00DC74D4"/>
    <w:rsid w:val="00DC7E67"/>
    <w:rsid w:val="00DD2C27"/>
    <w:rsid w:val="00DD3EB4"/>
    <w:rsid w:val="00DD7B8B"/>
    <w:rsid w:val="00DF0867"/>
    <w:rsid w:val="00DF2691"/>
    <w:rsid w:val="00DF795C"/>
    <w:rsid w:val="00E0307F"/>
    <w:rsid w:val="00E05376"/>
    <w:rsid w:val="00E11BAB"/>
    <w:rsid w:val="00E21236"/>
    <w:rsid w:val="00E243A7"/>
    <w:rsid w:val="00E31985"/>
    <w:rsid w:val="00E3437F"/>
    <w:rsid w:val="00E34F02"/>
    <w:rsid w:val="00E36CAA"/>
    <w:rsid w:val="00E41A2D"/>
    <w:rsid w:val="00E43665"/>
    <w:rsid w:val="00E464BD"/>
    <w:rsid w:val="00E5117F"/>
    <w:rsid w:val="00E65598"/>
    <w:rsid w:val="00E7074E"/>
    <w:rsid w:val="00E71BC9"/>
    <w:rsid w:val="00E73C33"/>
    <w:rsid w:val="00E75B97"/>
    <w:rsid w:val="00E75BE2"/>
    <w:rsid w:val="00E77388"/>
    <w:rsid w:val="00E823BE"/>
    <w:rsid w:val="00E8262E"/>
    <w:rsid w:val="00E85663"/>
    <w:rsid w:val="00E87B33"/>
    <w:rsid w:val="00E939A5"/>
    <w:rsid w:val="00E950AD"/>
    <w:rsid w:val="00E9768A"/>
    <w:rsid w:val="00EA1AC2"/>
    <w:rsid w:val="00EA2318"/>
    <w:rsid w:val="00EA2882"/>
    <w:rsid w:val="00EA31C7"/>
    <w:rsid w:val="00EA47C9"/>
    <w:rsid w:val="00EA48A4"/>
    <w:rsid w:val="00EA6CD0"/>
    <w:rsid w:val="00EC2182"/>
    <w:rsid w:val="00EC3173"/>
    <w:rsid w:val="00ED288B"/>
    <w:rsid w:val="00EE4413"/>
    <w:rsid w:val="00EE4C46"/>
    <w:rsid w:val="00EE5625"/>
    <w:rsid w:val="00EE5E1C"/>
    <w:rsid w:val="00EE6911"/>
    <w:rsid w:val="00EF015B"/>
    <w:rsid w:val="00EF3C0C"/>
    <w:rsid w:val="00EF5CBE"/>
    <w:rsid w:val="00EF6634"/>
    <w:rsid w:val="00F0171F"/>
    <w:rsid w:val="00F01E52"/>
    <w:rsid w:val="00F02125"/>
    <w:rsid w:val="00F06BBA"/>
    <w:rsid w:val="00F10F6A"/>
    <w:rsid w:val="00F121A3"/>
    <w:rsid w:val="00F126B8"/>
    <w:rsid w:val="00F17157"/>
    <w:rsid w:val="00F205A3"/>
    <w:rsid w:val="00F21906"/>
    <w:rsid w:val="00F251D1"/>
    <w:rsid w:val="00F25235"/>
    <w:rsid w:val="00F276A2"/>
    <w:rsid w:val="00F32400"/>
    <w:rsid w:val="00F339C5"/>
    <w:rsid w:val="00F35CBA"/>
    <w:rsid w:val="00F37CE9"/>
    <w:rsid w:val="00F512E8"/>
    <w:rsid w:val="00F51C45"/>
    <w:rsid w:val="00F53657"/>
    <w:rsid w:val="00F713D0"/>
    <w:rsid w:val="00F73C54"/>
    <w:rsid w:val="00F75FE7"/>
    <w:rsid w:val="00F77315"/>
    <w:rsid w:val="00F81F1C"/>
    <w:rsid w:val="00F823CE"/>
    <w:rsid w:val="00F8366F"/>
    <w:rsid w:val="00F84CC4"/>
    <w:rsid w:val="00F86338"/>
    <w:rsid w:val="00F909E5"/>
    <w:rsid w:val="00F90A2B"/>
    <w:rsid w:val="00F91EC4"/>
    <w:rsid w:val="00F971C1"/>
    <w:rsid w:val="00F97778"/>
    <w:rsid w:val="00F97E0B"/>
    <w:rsid w:val="00FA46D2"/>
    <w:rsid w:val="00FB0D03"/>
    <w:rsid w:val="00FB46D2"/>
    <w:rsid w:val="00FB6BBC"/>
    <w:rsid w:val="00FD4165"/>
    <w:rsid w:val="00FE180F"/>
    <w:rsid w:val="00FE1A79"/>
    <w:rsid w:val="00FE1BA6"/>
    <w:rsid w:val="00FE4308"/>
    <w:rsid w:val="00FF0F32"/>
    <w:rsid w:val="00FF4459"/>
    <w:rsid w:val="00FF561E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BBDC2D"/>
  <w15:docId w15:val="{FD98991A-3245-4F88-B016-7C161989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0254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4ED"/>
  </w:style>
  <w:style w:type="paragraph" w:styleId="Footer">
    <w:name w:val="footer"/>
    <w:basedOn w:val="Normal"/>
    <w:link w:val="FooterChar"/>
    <w:uiPriority w:val="99"/>
    <w:unhideWhenUsed/>
    <w:rsid w:val="000254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4ED"/>
  </w:style>
  <w:style w:type="paragraph" w:styleId="ListParagraph">
    <w:name w:val="List Paragraph"/>
    <w:basedOn w:val="Normal"/>
    <w:uiPriority w:val="34"/>
    <w:qFormat/>
    <w:rsid w:val="009B7886"/>
    <w:pPr>
      <w:spacing w:after="50" w:line="230" w:lineRule="auto"/>
      <w:ind w:left="720"/>
      <w:contextualSpacing/>
      <w:jc w:val="both"/>
    </w:pPr>
    <w:rPr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C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1479B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0930FB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930FB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54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0B05E-7E1B-47E3-83BC-38DA21D7F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694</Words>
  <Characters>3713</Characters>
  <Application>Microsoft Office Word</Application>
  <DocSecurity>0</DocSecurity>
  <Lines>84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Tonya Roper</dc:creator>
  <cp:lastModifiedBy>Carlos Nevarez</cp:lastModifiedBy>
  <cp:revision>2</cp:revision>
  <cp:lastPrinted>2025-03-28T14:31:00Z</cp:lastPrinted>
  <dcterms:created xsi:type="dcterms:W3CDTF">2025-03-28T14:34:00Z</dcterms:created>
  <dcterms:modified xsi:type="dcterms:W3CDTF">2025-03-28T14:34:00Z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06ca77b4bc379e3184cf007545d8f87088d30ea76e532a112dd3f7f0f80a6f15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2025-03-11T21:13:30Z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f487bbb3-5294-4cb2-a78a-15c704d4f6c5</vt:lpwstr>
  </property>
  <property fmtid="{D5CDD505-2E9C-101B-9397-08002B2CF9AE}" pid="8" name="MSIP_Label_defa4170-0d19-0005-0004-bc88714345d2_ActionId">
    <vt:lpwstr>19044244-71b2-4d9e-b85a-c6e62110226c</vt:lpwstr>
  </property>
  <property fmtid="{D5CDD505-2E9C-101B-9397-08002B2CF9AE}" pid="9" name="MSIP_Label_defa4170-0d19-0005-0004-bc88714345d2_ContentBits">
    <vt:lpwstr>0</vt:lpwstr>
  </property>
</Properties>
</file>