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F9BDC" w14:textId="77777777" w:rsidR="007929BA" w:rsidRPr="005D5192" w:rsidRDefault="007929BA" w:rsidP="007929BA">
      <w:pPr>
        <w:spacing w:line="259" w:lineRule="auto"/>
        <w:ind w:left="25" w:right="9" w:hanging="10"/>
        <w:jc w:val="center"/>
        <w:rPr>
          <w:rFonts w:ascii="Arial" w:eastAsia="Arial" w:hAnsi="Arial" w:cs="Arial"/>
          <w:color w:val="000000"/>
        </w:rPr>
      </w:pPr>
      <w:r w:rsidRPr="005D5192">
        <w:rPr>
          <w:rFonts w:ascii="Arial" w:eastAsia="Arial" w:hAnsi="Arial" w:cs="Arial"/>
          <w:color w:val="000000"/>
        </w:rPr>
        <w:t xml:space="preserve">Board of Zoning Appeals/Planning Commission </w:t>
      </w:r>
    </w:p>
    <w:p w14:paraId="6A4B34D7" w14:textId="70C290E6" w:rsidR="007929BA" w:rsidRPr="005D5192" w:rsidRDefault="007929BA" w:rsidP="007929BA">
      <w:pPr>
        <w:spacing w:line="259" w:lineRule="auto"/>
        <w:jc w:val="center"/>
        <w:rPr>
          <w:rFonts w:ascii="Arial" w:eastAsia="Arial" w:hAnsi="Arial" w:cs="Arial"/>
          <w:b/>
          <w:bCs/>
          <w:color w:val="000000"/>
          <w:sz w:val="22"/>
          <w:szCs w:val="22"/>
        </w:rPr>
      </w:pPr>
      <w:r w:rsidRPr="005D5192">
        <w:rPr>
          <w:rFonts w:ascii="Arial" w:hAnsi="Arial" w:cs="Arial"/>
          <w:b/>
          <w:bCs/>
          <w:sz w:val="22"/>
          <w:szCs w:val="22"/>
        </w:rPr>
        <w:t>June 2nd, 2026 – 6:00 PM</w:t>
      </w:r>
    </w:p>
    <w:p w14:paraId="222097A5" w14:textId="77777777" w:rsidR="007929BA" w:rsidRPr="005D5192" w:rsidRDefault="007929BA" w:rsidP="007929BA">
      <w:pPr>
        <w:spacing w:line="259" w:lineRule="auto"/>
        <w:rPr>
          <w:rFonts w:ascii="Arial" w:eastAsia="Arial" w:hAnsi="Arial" w:cs="Arial"/>
          <w:color w:val="000000"/>
        </w:rPr>
      </w:pPr>
    </w:p>
    <w:p w14:paraId="57664A11" w14:textId="77777777" w:rsidR="007929BA" w:rsidRPr="005D5192" w:rsidRDefault="007929BA" w:rsidP="007929BA">
      <w:pPr>
        <w:spacing w:line="259" w:lineRule="auto"/>
        <w:rPr>
          <w:rFonts w:ascii="Arial" w:eastAsia="Arial" w:hAnsi="Arial" w:cs="Arial"/>
          <w:b/>
          <w:bCs/>
          <w:color w:val="000000"/>
        </w:rPr>
      </w:pPr>
      <w:r w:rsidRPr="005D5192">
        <w:rPr>
          <w:rFonts w:ascii="Arial" w:eastAsia="Arial" w:hAnsi="Arial" w:cs="Arial"/>
          <w:b/>
          <w:bCs/>
          <w:color w:val="000000"/>
        </w:rPr>
        <w:t>Opening</w:t>
      </w:r>
    </w:p>
    <w:p w14:paraId="117C817C" w14:textId="7AA1F399" w:rsidR="007929BA" w:rsidRPr="005D5192" w:rsidRDefault="007929BA" w:rsidP="007929BA">
      <w:pPr>
        <w:spacing w:line="259" w:lineRule="auto"/>
        <w:rPr>
          <w:rFonts w:ascii="Arial" w:eastAsia="Arial" w:hAnsi="Arial" w:cs="Arial"/>
          <w:color w:val="000000"/>
        </w:rPr>
      </w:pPr>
      <w:r w:rsidRPr="005D5192">
        <w:rPr>
          <w:rFonts w:ascii="Arial" w:eastAsia="Arial" w:hAnsi="Arial" w:cs="Arial"/>
          <w:color w:val="000000"/>
        </w:rPr>
        <w:t>Chairman Charlie Orrel welcomed everyone and called the meeting to order.</w:t>
      </w:r>
    </w:p>
    <w:p w14:paraId="70802226" w14:textId="77777777" w:rsidR="007929BA" w:rsidRPr="005D5192" w:rsidRDefault="007929BA" w:rsidP="007929BA">
      <w:pPr>
        <w:spacing w:line="259" w:lineRule="auto"/>
        <w:rPr>
          <w:rFonts w:ascii="Arial" w:eastAsia="Arial" w:hAnsi="Arial" w:cs="Arial"/>
          <w:b/>
          <w:bCs/>
          <w:color w:val="000000"/>
        </w:rPr>
      </w:pPr>
      <w:r w:rsidRPr="005D5192">
        <w:rPr>
          <w:rFonts w:ascii="Arial" w:eastAsia="Arial" w:hAnsi="Arial" w:cs="Arial"/>
          <w:b/>
          <w:bCs/>
          <w:color w:val="000000"/>
        </w:rPr>
        <w:t>Roll Call</w:t>
      </w:r>
    </w:p>
    <w:p w14:paraId="5A711AC8" w14:textId="3E3FC067" w:rsidR="005D5192" w:rsidRPr="005D5192" w:rsidRDefault="007929BA" w:rsidP="007929BA">
      <w:pPr>
        <w:spacing w:line="259" w:lineRule="auto"/>
        <w:rPr>
          <w:rFonts w:ascii="Arial" w:hAnsi="Arial" w:cs="Arial"/>
        </w:rPr>
      </w:pPr>
      <w:r w:rsidRPr="005D5192">
        <w:rPr>
          <w:rFonts w:ascii="Arial" w:eastAsia="Arial" w:hAnsi="Arial" w:cs="Arial"/>
          <w:color w:val="000000"/>
        </w:rPr>
        <w:t xml:space="preserve">Present: </w:t>
      </w:r>
      <w:r w:rsidR="005D5192" w:rsidRPr="005D5192">
        <w:rPr>
          <w:rFonts w:ascii="Arial" w:hAnsi="Arial" w:cs="Arial"/>
        </w:rPr>
        <w:t>Chad Flowers, Marie Fortanez, Andy Harper, Wayne Joyner, Mack Roberts, Kim Tice, and Charlie Orrel</w:t>
      </w:r>
    </w:p>
    <w:p w14:paraId="4FCF4941" w14:textId="4ECBC2DE" w:rsidR="007929BA" w:rsidRPr="005D5192" w:rsidRDefault="007929BA" w:rsidP="007929BA">
      <w:pPr>
        <w:spacing w:line="259" w:lineRule="auto"/>
        <w:rPr>
          <w:rFonts w:ascii="Arial" w:eastAsia="Arial" w:hAnsi="Arial" w:cs="Arial"/>
          <w:color w:val="000000"/>
        </w:rPr>
      </w:pPr>
      <w:r w:rsidRPr="005D5192">
        <w:rPr>
          <w:rFonts w:ascii="Arial" w:eastAsia="Arial" w:hAnsi="Arial" w:cs="Arial"/>
          <w:color w:val="000000"/>
        </w:rPr>
        <w:t xml:space="preserve">Members Not Present: </w:t>
      </w:r>
      <w:r w:rsidR="005D5192" w:rsidRPr="005D5192">
        <w:rPr>
          <w:rFonts w:ascii="Arial" w:eastAsia="Arial" w:hAnsi="Arial" w:cs="Arial"/>
          <w:color w:val="000000"/>
        </w:rPr>
        <w:t>Yuridia Maldonado</w:t>
      </w:r>
    </w:p>
    <w:p w14:paraId="5E3A1CD3" w14:textId="77777777" w:rsidR="007929BA" w:rsidRPr="005D5192" w:rsidRDefault="007929BA" w:rsidP="007929BA">
      <w:pPr>
        <w:spacing w:line="259" w:lineRule="auto"/>
        <w:rPr>
          <w:rFonts w:ascii="Arial" w:eastAsia="Arial" w:hAnsi="Arial" w:cs="Arial"/>
          <w:b/>
          <w:bCs/>
          <w:color w:val="000000"/>
        </w:rPr>
      </w:pPr>
      <w:r w:rsidRPr="005D5192">
        <w:rPr>
          <w:rFonts w:ascii="Arial" w:eastAsia="Arial" w:hAnsi="Arial" w:cs="Arial"/>
          <w:b/>
          <w:bCs/>
          <w:color w:val="000000"/>
        </w:rPr>
        <w:t>Staff</w:t>
      </w:r>
    </w:p>
    <w:p w14:paraId="7670BF2A" w14:textId="77777777" w:rsidR="007929BA" w:rsidRPr="005D5192" w:rsidRDefault="007929BA" w:rsidP="007929BA">
      <w:pPr>
        <w:numPr>
          <w:ilvl w:val="0"/>
          <w:numId w:val="1"/>
        </w:numPr>
        <w:spacing w:after="0" w:line="259" w:lineRule="auto"/>
        <w:rPr>
          <w:rFonts w:ascii="Arial" w:eastAsia="Arial" w:hAnsi="Arial" w:cs="Arial"/>
          <w:color w:val="000000"/>
        </w:rPr>
      </w:pPr>
      <w:r w:rsidRPr="005D5192">
        <w:rPr>
          <w:rFonts w:ascii="Arial" w:eastAsia="Arial" w:hAnsi="Arial" w:cs="Arial"/>
          <w:color w:val="000000"/>
        </w:rPr>
        <w:t xml:space="preserve">Carlos Nevarez, Planning Director </w:t>
      </w:r>
    </w:p>
    <w:p w14:paraId="5E629967" w14:textId="77777777" w:rsidR="007929BA" w:rsidRPr="005D5192" w:rsidRDefault="007929BA" w:rsidP="007929BA">
      <w:pPr>
        <w:numPr>
          <w:ilvl w:val="0"/>
          <w:numId w:val="1"/>
        </w:numPr>
        <w:spacing w:after="0" w:line="259" w:lineRule="auto"/>
        <w:rPr>
          <w:rFonts w:ascii="Arial" w:eastAsia="Arial" w:hAnsi="Arial" w:cs="Arial"/>
          <w:color w:val="000000"/>
        </w:rPr>
      </w:pPr>
      <w:r w:rsidRPr="005D5192">
        <w:rPr>
          <w:rFonts w:ascii="Arial" w:eastAsia="Arial" w:hAnsi="Arial" w:cs="Arial"/>
          <w:color w:val="000000"/>
        </w:rPr>
        <w:t xml:space="preserve">Kefi Maxwell, Planning Staff </w:t>
      </w:r>
    </w:p>
    <w:p w14:paraId="57719EB5" w14:textId="71BF5B55" w:rsidR="007929BA" w:rsidRPr="005D5192" w:rsidRDefault="007929BA" w:rsidP="007929BA">
      <w:pPr>
        <w:numPr>
          <w:ilvl w:val="0"/>
          <w:numId w:val="1"/>
        </w:numPr>
        <w:spacing w:after="0" w:line="259" w:lineRule="auto"/>
        <w:rPr>
          <w:rFonts w:ascii="Arial" w:eastAsia="Arial" w:hAnsi="Arial" w:cs="Arial"/>
          <w:color w:val="000000"/>
        </w:rPr>
      </w:pPr>
      <w:r w:rsidRPr="005D5192">
        <w:rPr>
          <w:rFonts w:ascii="Arial" w:eastAsia="Arial" w:hAnsi="Arial" w:cs="Arial"/>
          <w:color w:val="000000"/>
        </w:rPr>
        <w:t xml:space="preserve">Denise Grabowski, </w:t>
      </w:r>
      <w:proofErr w:type="spellStart"/>
      <w:r w:rsidRPr="005D5192">
        <w:rPr>
          <w:rFonts w:ascii="Arial" w:eastAsia="Arial" w:hAnsi="Arial" w:cs="Arial"/>
          <w:color w:val="000000"/>
        </w:rPr>
        <w:t>Symbioscity</w:t>
      </w:r>
      <w:proofErr w:type="spellEnd"/>
      <w:r w:rsidRPr="005D5192">
        <w:rPr>
          <w:rFonts w:ascii="Arial" w:eastAsia="Arial" w:hAnsi="Arial" w:cs="Arial"/>
          <w:color w:val="000000"/>
        </w:rPr>
        <w:t xml:space="preserve"> (Consultant) </w:t>
      </w:r>
    </w:p>
    <w:p w14:paraId="3E63E4B5" w14:textId="77777777" w:rsidR="007929BA" w:rsidRPr="005D5192" w:rsidRDefault="007929BA" w:rsidP="007929BA">
      <w:pPr>
        <w:spacing w:after="0" w:line="259" w:lineRule="auto"/>
        <w:rPr>
          <w:rFonts w:ascii="Arial" w:eastAsia="Arial" w:hAnsi="Arial" w:cs="Arial"/>
          <w:color w:val="000000"/>
        </w:rPr>
      </w:pPr>
    </w:p>
    <w:p w14:paraId="3CE270C1" w14:textId="77777777" w:rsidR="007929BA" w:rsidRPr="005D5192" w:rsidRDefault="007929BA" w:rsidP="007929BA">
      <w:pPr>
        <w:spacing w:after="0" w:line="259" w:lineRule="auto"/>
        <w:rPr>
          <w:rFonts w:ascii="Arial" w:eastAsia="Arial" w:hAnsi="Arial" w:cs="Arial"/>
          <w:b/>
          <w:bCs/>
          <w:color w:val="000000"/>
        </w:rPr>
      </w:pPr>
      <w:r w:rsidRPr="005D5192">
        <w:rPr>
          <w:rFonts w:ascii="Arial" w:eastAsia="Arial" w:hAnsi="Arial" w:cs="Arial"/>
          <w:b/>
          <w:bCs/>
          <w:color w:val="000000"/>
        </w:rPr>
        <w:t>Visitors</w:t>
      </w:r>
    </w:p>
    <w:p w14:paraId="560C5E46" w14:textId="77777777" w:rsidR="007929BA" w:rsidRPr="005D5192" w:rsidRDefault="007929BA" w:rsidP="007929BA">
      <w:pPr>
        <w:spacing w:line="259" w:lineRule="auto"/>
        <w:rPr>
          <w:rFonts w:ascii="Arial" w:eastAsia="Arial" w:hAnsi="Arial" w:cs="Arial"/>
          <w:color w:val="000000"/>
        </w:rPr>
      </w:pPr>
      <w:r w:rsidRPr="005D5192">
        <w:rPr>
          <w:rFonts w:ascii="Arial" w:eastAsia="Arial" w:hAnsi="Arial" w:cs="Arial"/>
          <w:color w:val="000000"/>
        </w:rPr>
        <w:t>Enclosed.</w:t>
      </w:r>
    </w:p>
    <w:p w14:paraId="267E3458" w14:textId="77777777" w:rsidR="007929BA" w:rsidRPr="005D5192" w:rsidRDefault="00FD5AD8" w:rsidP="007929BA">
      <w:pPr>
        <w:spacing w:after="4" w:line="249" w:lineRule="auto"/>
        <w:ind w:left="-5" w:hanging="10"/>
        <w:rPr>
          <w:rFonts w:ascii="Arial" w:eastAsia="Arial" w:hAnsi="Arial" w:cs="Arial"/>
          <w:color w:val="000000"/>
        </w:rPr>
      </w:pPr>
      <w:r>
        <w:rPr>
          <w:rFonts w:ascii="Arial" w:eastAsia="Arial" w:hAnsi="Arial" w:cs="Arial"/>
          <w:color w:val="000000"/>
        </w:rPr>
        <w:pict w14:anchorId="6126BF1A">
          <v:rect id="_x0000_i1025" style="width:0;height:1.5pt" o:hralign="center" o:hrstd="t" o:hr="t" fillcolor="#a0a0a0" stroked="f"/>
        </w:pict>
      </w:r>
    </w:p>
    <w:p w14:paraId="52AADD06" w14:textId="77777777" w:rsidR="007929BA" w:rsidRPr="005D5192" w:rsidRDefault="007929BA" w:rsidP="007929BA">
      <w:pPr>
        <w:spacing w:after="4" w:line="249" w:lineRule="auto"/>
        <w:ind w:left="-5" w:hanging="10"/>
        <w:rPr>
          <w:rFonts w:ascii="Arial" w:eastAsia="Arial" w:hAnsi="Arial" w:cs="Arial"/>
          <w:color w:val="000000"/>
        </w:rPr>
      </w:pPr>
    </w:p>
    <w:p w14:paraId="50246B4C" w14:textId="183A8EB5" w:rsidR="007929BA" w:rsidRPr="001811EC" w:rsidRDefault="007929BA" w:rsidP="001811EC">
      <w:pPr>
        <w:pStyle w:val="Heading1"/>
        <w:rPr>
          <w:rFonts w:ascii="Arial" w:hAnsi="Arial" w:cs="Arial"/>
          <w:b/>
          <w:bCs/>
          <w:sz w:val="28"/>
          <w:szCs w:val="28"/>
        </w:rPr>
      </w:pPr>
      <w:r w:rsidRPr="001811EC">
        <w:rPr>
          <w:rFonts w:ascii="Arial" w:hAnsi="Arial" w:cs="Arial"/>
          <w:b/>
          <w:bCs/>
          <w:sz w:val="28"/>
          <w:szCs w:val="28"/>
        </w:rPr>
        <w:t>Approval of Agenda</w:t>
      </w:r>
    </w:p>
    <w:p w14:paraId="10FB5985" w14:textId="77777777" w:rsidR="007929BA" w:rsidRPr="005D5192" w:rsidRDefault="007929BA" w:rsidP="007929BA">
      <w:pPr>
        <w:rPr>
          <w:rFonts w:ascii="Arial" w:hAnsi="Arial" w:cs="Arial"/>
        </w:rPr>
      </w:pPr>
      <w:r w:rsidRPr="005D5192">
        <w:rPr>
          <w:rFonts w:ascii="Arial" w:hAnsi="Arial" w:cs="Arial"/>
        </w:rPr>
        <w:t xml:space="preserve">Chairman Orrel opened the first item of the agenda to approve the June 2nd, </w:t>
      </w:r>
      <w:proofErr w:type="gramStart"/>
      <w:r w:rsidRPr="005D5192">
        <w:rPr>
          <w:rFonts w:ascii="Arial" w:hAnsi="Arial" w:cs="Arial"/>
        </w:rPr>
        <w:t>2026</w:t>
      </w:r>
      <w:proofErr w:type="gramEnd"/>
      <w:r w:rsidRPr="005D5192">
        <w:rPr>
          <w:rFonts w:ascii="Arial" w:hAnsi="Arial" w:cs="Arial"/>
        </w:rPr>
        <w:t xml:space="preserve"> agenda.</w:t>
      </w:r>
    </w:p>
    <w:p w14:paraId="15A5FE96" w14:textId="243770DD" w:rsidR="007929BA" w:rsidRPr="005D5192" w:rsidRDefault="007929BA" w:rsidP="007929BA">
      <w:pPr>
        <w:rPr>
          <w:rFonts w:ascii="Arial" w:hAnsi="Arial" w:cs="Arial"/>
        </w:rPr>
      </w:pPr>
      <w:r w:rsidRPr="00547D41">
        <w:rPr>
          <w:rFonts w:ascii="Arial" w:hAnsi="Arial" w:cs="Arial"/>
          <w:b/>
          <w:bCs/>
        </w:rPr>
        <w:t>1st Motion:</w:t>
      </w:r>
      <w:r w:rsidR="00547D41">
        <w:rPr>
          <w:rFonts w:ascii="Arial" w:hAnsi="Arial" w:cs="Arial"/>
        </w:rPr>
        <w:t xml:space="preserve"> Kim Tice</w:t>
      </w:r>
      <w:r w:rsidRPr="005D5192">
        <w:rPr>
          <w:rFonts w:ascii="Arial" w:hAnsi="Arial" w:cs="Arial"/>
        </w:rPr>
        <w:br/>
      </w:r>
      <w:r w:rsidRPr="00547D41">
        <w:rPr>
          <w:rFonts w:ascii="Arial" w:hAnsi="Arial" w:cs="Arial"/>
          <w:b/>
          <w:bCs/>
        </w:rPr>
        <w:t>2nd Motion:</w:t>
      </w:r>
      <w:r w:rsidRPr="005D5192">
        <w:rPr>
          <w:rFonts w:ascii="Arial" w:hAnsi="Arial" w:cs="Arial"/>
        </w:rPr>
        <w:t xml:space="preserve"> </w:t>
      </w:r>
      <w:r w:rsidR="00547D41">
        <w:rPr>
          <w:rFonts w:ascii="Arial" w:hAnsi="Arial" w:cs="Arial"/>
        </w:rPr>
        <w:t>Chad Flowers</w:t>
      </w:r>
    </w:p>
    <w:p w14:paraId="1C248DF8" w14:textId="1F0941D0" w:rsidR="007929BA" w:rsidRPr="005D5192" w:rsidRDefault="007929BA" w:rsidP="007929BA">
      <w:pPr>
        <w:rPr>
          <w:rFonts w:ascii="Arial" w:hAnsi="Arial" w:cs="Arial"/>
        </w:rPr>
      </w:pPr>
      <w:r w:rsidRPr="00547D41">
        <w:rPr>
          <w:rFonts w:ascii="Arial" w:hAnsi="Arial" w:cs="Arial"/>
          <w:b/>
          <w:bCs/>
        </w:rPr>
        <w:t>Vote:</w:t>
      </w:r>
      <w:r w:rsidRPr="005D5192">
        <w:rPr>
          <w:rFonts w:ascii="Arial" w:hAnsi="Arial" w:cs="Arial"/>
        </w:rPr>
        <w:t xml:space="preserve"> </w:t>
      </w:r>
      <w:r w:rsidR="00547D41">
        <w:rPr>
          <w:rFonts w:ascii="Arial" w:hAnsi="Arial" w:cs="Arial"/>
        </w:rPr>
        <w:t>All in favor.</w:t>
      </w:r>
      <w:r w:rsidRPr="005D5192">
        <w:rPr>
          <w:rFonts w:ascii="Arial" w:hAnsi="Arial" w:cs="Arial"/>
        </w:rPr>
        <w:br/>
        <w:t>Motion carried.</w:t>
      </w:r>
    </w:p>
    <w:p w14:paraId="02ECA630" w14:textId="69FF5E11" w:rsidR="007929BA" w:rsidRPr="005D5192" w:rsidRDefault="003B0E4F" w:rsidP="007929BA">
      <w:pPr>
        <w:pStyle w:val="Heading1"/>
        <w:rPr>
          <w:rFonts w:ascii="Arial" w:hAnsi="Arial" w:cs="Arial"/>
          <w:b/>
          <w:bCs/>
          <w:sz w:val="24"/>
          <w:szCs w:val="24"/>
        </w:rPr>
      </w:pPr>
      <w:r w:rsidRPr="005D5192">
        <w:rPr>
          <w:rFonts w:ascii="Arial" w:hAnsi="Arial" w:cs="Arial"/>
          <w:b/>
          <w:bCs/>
          <w:sz w:val="24"/>
          <w:szCs w:val="24"/>
        </w:rPr>
        <w:t xml:space="preserve"> </w:t>
      </w:r>
      <w:r w:rsidR="007929BA" w:rsidRPr="005D5192">
        <w:rPr>
          <w:rFonts w:ascii="Arial" w:hAnsi="Arial" w:cs="Arial"/>
          <w:b/>
          <w:bCs/>
          <w:sz w:val="24"/>
          <w:szCs w:val="24"/>
        </w:rPr>
        <w:t>Approval of Board of Zoning Appeals/Planning Commission Minutes</w:t>
      </w:r>
    </w:p>
    <w:p w14:paraId="3F36E85C" w14:textId="77777777" w:rsidR="007929BA" w:rsidRPr="005D5192" w:rsidRDefault="007929BA" w:rsidP="007929BA">
      <w:pPr>
        <w:rPr>
          <w:rFonts w:ascii="Arial" w:hAnsi="Arial" w:cs="Arial"/>
        </w:rPr>
      </w:pPr>
      <w:r w:rsidRPr="005D5192">
        <w:rPr>
          <w:rFonts w:ascii="Arial" w:hAnsi="Arial" w:cs="Arial"/>
        </w:rPr>
        <w:t xml:space="preserve">Chairman Orrel opened the item for approval of the May 5th, </w:t>
      </w:r>
      <w:proofErr w:type="gramStart"/>
      <w:r w:rsidRPr="005D5192">
        <w:rPr>
          <w:rFonts w:ascii="Arial" w:hAnsi="Arial" w:cs="Arial"/>
        </w:rPr>
        <w:t>2026</w:t>
      </w:r>
      <w:proofErr w:type="gramEnd"/>
      <w:r w:rsidRPr="005D5192">
        <w:rPr>
          <w:rFonts w:ascii="Arial" w:hAnsi="Arial" w:cs="Arial"/>
        </w:rPr>
        <w:t xml:space="preserve"> Board of Zoning Appeals/Planning Commission meeting minutes.</w:t>
      </w:r>
    </w:p>
    <w:p w14:paraId="2F58B5D9" w14:textId="7C6F6308" w:rsidR="00547D41" w:rsidRPr="005D5192" w:rsidRDefault="00547D41" w:rsidP="00547D41">
      <w:pPr>
        <w:spacing w:after="0"/>
        <w:rPr>
          <w:rFonts w:ascii="Arial" w:hAnsi="Arial" w:cs="Arial"/>
        </w:rPr>
      </w:pPr>
      <w:r w:rsidRPr="00547D41">
        <w:rPr>
          <w:rFonts w:ascii="Arial" w:hAnsi="Arial" w:cs="Arial"/>
          <w:b/>
          <w:bCs/>
        </w:rPr>
        <w:t>1st Motion:</w:t>
      </w:r>
      <w:r>
        <w:rPr>
          <w:rFonts w:ascii="Arial" w:hAnsi="Arial" w:cs="Arial"/>
        </w:rPr>
        <w:t xml:space="preserve"> Kim Tice</w:t>
      </w:r>
      <w:r w:rsidR="007929BA" w:rsidRPr="005D5192">
        <w:rPr>
          <w:rFonts w:ascii="Arial" w:hAnsi="Arial" w:cs="Arial"/>
        </w:rPr>
        <w:br/>
      </w:r>
      <w:r w:rsidRPr="00547D41">
        <w:rPr>
          <w:rFonts w:ascii="Arial" w:hAnsi="Arial" w:cs="Arial"/>
          <w:b/>
          <w:bCs/>
        </w:rPr>
        <w:t>2nd Motion:</w:t>
      </w:r>
      <w:r w:rsidRPr="005D5192">
        <w:rPr>
          <w:rFonts w:ascii="Arial" w:hAnsi="Arial" w:cs="Arial"/>
        </w:rPr>
        <w:t xml:space="preserve"> </w:t>
      </w:r>
      <w:r>
        <w:rPr>
          <w:rFonts w:ascii="Arial" w:hAnsi="Arial" w:cs="Arial"/>
        </w:rPr>
        <w:t>Mack Roberts</w:t>
      </w:r>
    </w:p>
    <w:p w14:paraId="28EA7714" w14:textId="32334873" w:rsidR="007929BA" w:rsidRPr="005D5192" w:rsidRDefault="00547D41" w:rsidP="007929BA">
      <w:pPr>
        <w:rPr>
          <w:rFonts w:ascii="Arial" w:hAnsi="Arial" w:cs="Arial"/>
        </w:rPr>
      </w:pPr>
      <w:r w:rsidRPr="00547D41">
        <w:rPr>
          <w:rFonts w:ascii="Arial" w:hAnsi="Arial" w:cs="Arial"/>
          <w:b/>
          <w:bCs/>
        </w:rPr>
        <w:t>Vote:</w:t>
      </w:r>
      <w:r w:rsidRPr="005D5192">
        <w:rPr>
          <w:rFonts w:ascii="Arial" w:hAnsi="Arial" w:cs="Arial"/>
        </w:rPr>
        <w:t xml:space="preserve"> </w:t>
      </w:r>
      <w:r>
        <w:rPr>
          <w:rFonts w:ascii="Arial" w:hAnsi="Arial" w:cs="Arial"/>
        </w:rPr>
        <w:t>All in favor.</w:t>
      </w:r>
      <w:r w:rsidR="007929BA" w:rsidRPr="005D5192">
        <w:rPr>
          <w:rFonts w:ascii="Arial" w:hAnsi="Arial" w:cs="Arial"/>
        </w:rPr>
        <w:br/>
        <w:t>Motion carried.</w:t>
      </w:r>
    </w:p>
    <w:p w14:paraId="143F8C65" w14:textId="77777777" w:rsidR="007929BA" w:rsidRPr="005D5192" w:rsidRDefault="007929BA" w:rsidP="007929BA">
      <w:pPr>
        <w:pStyle w:val="Heading1"/>
        <w:rPr>
          <w:rFonts w:ascii="Arial" w:hAnsi="Arial" w:cs="Arial"/>
          <w:b/>
          <w:bCs/>
          <w:sz w:val="28"/>
          <w:szCs w:val="28"/>
        </w:rPr>
      </w:pPr>
      <w:r w:rsidRPr="005D5192">
        <w:rPr>
          <w:rFonts w:ascii="Arial" w:hAnsi="Arial" w:cs="Arial"/>
          <w:b/>
          <w:bCs/>
          <w:sz w:val="28"/>
          <w:szCs w:val="28"/>
        </w:rPr>
        <w:lastRenderedPageBreak/>
        <w:t>Board of Zoning Appeals</w:t>
      </w:r>
    </w:p>
    <w:p w14:paraId="64F9ADAB" w14:textId="77777777" w:rsidR="007929BA" w:rsidRPr="005D5192" w:rsidRDefault="007929BA" w:rsidP="007929BA">
      <w:pPr>
        <w:rPr>
          <w:rFonts w:ascii="Arial" w:hAnsi="Arial" w:cs="Arial"/>
          <w:b/>
          <w:bCs/>
        </w:rPr>
      </w:pPr>
      <w:r w:rsidRPr="005D5192">
        <w:rPr>
          <w:rFonts w:ascii="Arial" w:hAnsi="Arial" w:cs="Arial"/>
          <w:b/>
          <w:bCs/>
        </w:rPr>
        <w:t>VAR-26-0001: Fence and Wall Ordinance Variance – 102 Salt Creek Road</w:t>
      </w:r>
    </w:p>
    <w:p w14:paraId="5988750D" w14:textId="77777777" w:rsidR="007929BA" w:rsidRPr="005D5192" w:rsidRDefault="007929BA" w:rsidP="007929BA">
      <w:pPr>
        <w:rPr>
          <w:rFonts w:ascii="Arial" w:hAnsi="Arial" w:cs="Arial"/>
        </w:rPr>
      </w:pPr>
      <w:r w:rsidRPr="005D5192">
        <w:rPr>
          <w:rFonts w:ascii="Arial" w:hAnsi="Arial" w:cs="Arial"/>
        </w:rPr>
        <w:t>Chairman Orrel opened the public hearing for VAR-26-0001.</w:t>
      </w:r>
    </w:p>
    <w:p w14:paraId="79CD8245" w14:textId="623E35A7" w:rsidR="007929BA" w:rsidRDefault="007929BA" w:rsidP="007929BA">
      <w:pPr>
        <w:rPr>
          <w:rFonts w:ascii="Arial" w:hAnsi="Arial" w:cs="Arial"/>
        </w:rPr>
      </w:pPr>
      <w:r w:rsidRPr="005D5192">
        <w:rPr>
          <w:rFonts w:ascii="Arial" w:hAnsi="Arial" w:cs="Arial"/>
        </w:rPr>
        <w:t xml:space="preserve">The </w:t>
      </w:r>
      <w:r w:rsidRPr="001811EC">
        <w:rPr>
          <w:rFonts w:ascii="Arial" w:hAnsi="Arial" w:cs="Arial"/>
        </w:rPr>
        <w:t xml:space="preserve">agent </w:t>
      </w:r>
      <w:r w:rsidR="00547D41" w:rsidRPr="001811EC">
        <w:rPr>
          <w:rFonts w:ascii="Arial" w:hAnsi="Arial" w:cs="Arial"/>
        </w:rPr>
        <w:t>(Mich</w:t>
      </w:r>
      <w:r w:rsidR="001811EC" w:rsidRPr="001811EC">
        <w:rPr>
          <w:rFonts w:ascii="Arial" w:hAnsi="Arial" w:cs="Arial"/>
        </w:rPr>
        <w:t>ael</w:t>
      </w:r>
      <w:r w:rsidR="00547D41" w:rsidRPr="001811EC">
        <w:rPr>
          <w:rFonts w:ascii="Arial" w:hAnsi="Arial" w:cs="Arial"/>
        </w:rPr>
        <w:t xml:space="preserve"> </w:t>
      </w:r>
      <w:r w:rsidR="001811EC" w:rsidRPr="001811EC">
        <w:rPr>
          <w:rFonts w:ascii="Arial" w:hAnsi="Arial" w:cs="Arial"/>
        </w:rPr>
        <w:t>McNamara</w:t>
      </w:r>
      <w:r w:rsidR="00547D41" w:rsidRPr="001811EC">
        <w:rPr>
          <w:rFonts w:ascii="Arial" w:hAnsi="Arial" w:cs="Arial"/>
        </w:rPr>
        <w:t xml:space="preserve">) </w:t>
      </w:r>
      <w:r w:rsidRPr="001811EC">
        <w:rPr>
          <w:rFonts w:ascii="Arial" w:hAnsi="Arial" w:cs="Arial"/>
        </w:rPr>
        <w:t xml:space="preserve">approached </w:t>
      </w:r>
      <w:r w:rsidRPr="005D5192">
        <w:rPr>
          <w:rFonts w:ascii="Arial" w:hAnsi="Arial" w:cs="Arial"/>
        </w:rPr>
        <w:t>the podium and spoke in support of the request.</w:t>
      </w:r>
      <w:r w:rsidR="00547D41">
        <w:rPr>
          <w:rFonts w:ascii="Arial" w:hAnsi="Arial" w:cs="Arial"/>
        </w:rPr>
        <w:t xml:space="preserve"> Property owner Mary Weathers </w:t>
      </w:r>
      <w:r w:rsidR="001105BE">
        <w:rPr>
          <w:rFonts w:ascii="Arial" w:hAnsi="Arial" w:cs="Arial"/>
        </w:rPr>
        <w:t>was also</w:t>
      </w:r>
      <w:r w:rsidR="00547D41">
        <w:rPr>
          <w:rFonts w:ascii="Arial" w:hAnsi="Arial" w:cs="Arial"/>
        </w:rPr>
        <w:t xml:space="preserve"> present.</w:t>
      </w:r>
    </w:p>
    <w:p w14:paraId="3F3EE0A8" w14:textId="2714A2F5" w:rsidR="00547D41" w:rsidRDefault="00547D41" w:rsidP="00730B8E">
      <w:pPr>
        <w:pStyle w:val="ListParagraph"/>
        <w:numPr>
          <w:ilvl w:val="0"/>
          <w:numId w:val="6"/>
        </w:numPr>
        <w:rPr>
          <w:rFonts w:ascii="Arial" w:hAnsi="Arial" w:cs="Arial"/>
        </w:rPr>
      </w:pPr>
      <w:r>
        <w:rPr>
          <w:rFonts w:ascii="Arial" w:hAnsi="Arial" w:cs="Arial"/>
        </w:rPr>
        <w:t xml:space="preserve">Agent disclosed property owner contracted with local fencing company with assumed permitting </w:t>
      </w:r>
      <w:proofErr w:type="gramStart"/>
      <w:r>
        <w:rPr>
          <w:rFonts w:ascii="Arial" w:hAnsi="Arial" w:cs="Arial"/>
        </w:rPr>
        <w:t>responsibilities</w:t>
      </w:r>
      <w:proofErr w:type="gramEnd"/>
      <w:r>
        <w:rPr>
          <w:rFonts w:ascii="Arial" w:hAnsi="Arial" w:cs="Arial"/>
        </w:rPr>
        <w:t xml:space="preserve"> but they failed to do so and </w:t>
      </w:r>
      <w:r w:rsidR="001105BE" w:rsidRPr="001105BE">
        <w:rPr>
          <w:rFonts w:ascii="Arial" w:hAnsi="Arial" w:cs="Arial"/>
        </w:rPr>
        <w:t>constructed the fence without the required permit</w:t>
      </w:r>
      <w:r w:rsidR="001105BE">
        <w:rPr>
          <w:rFonts w:ascii="Arial" w:hAnsi="Arial" w:cs="Arial"/>
        </w:rPr>
        <w:t>.</w:t>
      </w:r>
    </w:p>
    <w:p w14:paraId="5F63785E" w14:textId="6A211C0E" w:rsidR="00730B8E" w:rsidRDefault="00730B8E" w:rsidP="00730B8E">
      <w:pPr>
        <w:pStyle w:val="ListParagraph"/>
        <w:numPr>
          <w:ilvl w:val="0"/>
          <w:numId w:val="6"/>
        </w:numPr>
        <w:rPr>
          <w:rFonts w:ascii="Arial" w:hAnsi="Arial" w:cs="Arial"/>
        </w:rPr>
      </w:pPr>
      <w:r>
        <w:rPr>
          <w:rFonts w:ascii="Arial" w:hAnsi="Arial" w:cs="Arial"/>
        </w:rPr>
        <w:t>Contractor</w:t>
      </w:r>
      <w:r w:rsidR="00547D41">
        <w:rPr>
          <w:rFonts w:ascii="Arial" w:hAnsi="Arial" w:cs="Arial"/>
        </w:rPr>
        <w:t xml:space="preserve"> requested addendum </w:t>
      </w:r>
      <w:r>
        <w:rPr>
          <w:rFonts w:ascii="Arial" w:hAnsi="Arial" w:cs="Arial"/>
        </w:rPr>
        <w:t xml:space="preserve">for </w:t>
      </w:r>
      <w:r w:rsidR="00547D41">
        <w:rPr>
          <w:rFonts w:ascii="Arial" w:hAnsi="Arial" w:cs="Arial"/>
        </w:rPr>
        <w:t xml:space="preserve">fence </w:t>
      </w:r>
      <w:r>
        <w:rPr>
          <w:rFonts w:ascii="Arial" w:hAnsi="Arial" w:cs="Arial"/>
        </w:rPr>
        <w:t xml:space="preserve">extension </w:t>
      </w:r>
      <w:r w:rsidR="00547D41">
        <w:rPr>
          <w:rFonts w:ascii="Arial" w:hAnsi="Arial" w:cs="Arial"/>
        </w:rPr>
        <w:t xml:space="preserve">for </w:t>
      </w:r>
      <w:r>
        <w:rPr>
          <w:rFonts w:ascii="Arial" w:hAnsi="Arial" w:cs="Arial"/>
        </w:rPr>
        <w:t>backyard</w:t>
      </w:r>
      <w:r w:rsidR="00547D41">
        <w:rPr>
          <w:rFonts w:ascii="Arial" w:hAnsi="Arial" w:cs="Arial"/>
        </w:rPr>
        <w:t xml:space="preserve"> to conceal “unsightly shedding and yard” of neighboring property</w:t>
      </w:r>
      <w:r>
        <w:rPr>
          <w:rFonts w:ascii="Arial" w:hAnsi="Arial" w:cs="Arial"/>
        </w:rPr>
        <w:t>.</w:t>
      </w:r>
    </w:p>
    <w:p w14:paraId="6622C81A" w14:textId="7FECBFE7" w:rsidR="00730B8E" w:rsidRPr="00730B8E" w:rsidRDefault="00730B8E" w:rsidP="007929BA">
      <w:pPr>
        <w:pStyle w:val="ListParagraph"/>
        <w:numPr>
          <w:ilvl w:val="0"/>
          <w:numId w:val="6"/>
        </w:numPr>
        <w:rPr>
          <w:rFonts w:ascii="Arial" w:hAnsi="Arial" w:cs="Arial"/>
        </w:rPr>
      </w:pPr>
      <w:r>
        <w:rPr>
          <w:rFonts w:ascii="Arial" w:hAnsi="Arial" w:cs="Arial"/>
        </w:rPr>
        <w:t>Director affirmed permit adjustments could be made</w:t>
      </w:r>
      <w:r w:rsidR="00547D41">
        <w:rPr>
          <w:rFonts w:ascii="Arial" w:hAnsi="Arial" w:cs="Arial"/>
        </w:rPr>
        <w:t xml:space="preserve"> separately with Planning Department</w:t>
      </w:r>
      <w:r>
        <w:rPr>
          <w:rFonts w:ascii="Arial" w:hAnsi="Arial" w:cs="Arial"/>
        </w:rPr>
        <w:t xml:space="preserve">. </w:t>
      </w:r>
    </w:p>
    <w:p w14:paraId="5C0B96AA" w14:textId="42841031" w:rsidR="007929BA" w:rsidRPr="005D5192" w:rsidRDefault="00547D41" w:rsidP="007929BA">
      <w:pPr>
        <w:rPr>
          <w:rFonts w:ascii="Arial" w:hAnsi="Arial" w:cs="Arial"/>
        </w:rPr>
      </w:pPr>
      <w:r>
        <w:rPr>
          <w:rFonts w:ascii="Arial" w:hAnsi="Arial" w:cs="Arial"/>
        </w:rPr>
        <w:t>No public</w:t>
      </w:r>
      <w:r w:rsidR="0017522F">
        <w:rPr>
          <w:rFonts w:ascii="Arial" w:hAnsi="Arial" w:cs="Arial"/>
        </w:rPr>
        <w:t xml:space="preserve"> comment </w:t>
      </w:r>
      <w:proofErr w:type="gramStart"/>
      <w:r>
        <w:rPr>
          <w:rFonts w:ascii="Arial" w:hAnsi="Arial" w:cs="Arial"/>
        </w:rPr>
        <w:t>needed</w:t>
      </w:r>
      <w:proofErr w:type="gramEnd"/>
      <w:r>
        <w:rPr>
          <w:rFonts w:ascii="Arial" w:hAnsi="Arial" w:cs="Arial"/>
        </w:rPr>
        <w:t xml:space="preserve"> as it was offered at last month’s Planning Commission meeting.</w:t>
      </w:r>
    </w:p>
    <w:p w14:paraId="439FCC80" w14:textId="17B81F7B" w:rsidR="007929BA" w:rsidRPr="0017522F" w:rsidRDefault="007929BA" w:rsidP="007929BA">
      <w:pPr>
        <w:rPr>
          <w:rFonts w:ascii="Arial" w:hAnsi="Arial" w:cs="Arial"/>
        </w:rPr>
      </w:pPr>
      <w:r w:rsidRPr="0017522F">
        <w:rPr>
          <w:rFonts w:ascii="Arial" w:hAnsi="Arial" w:cs="Arial"/>
        </w:rPr>
        <w:t>Board discussion followed.</w:t>
      </w:r>
    </w:p>
    <w:p w14:paraId="6475350C" w14:textId="1A2BB8A6" w:rsidR="007929BA" w:rsidRPr="005D5192" w:rsidRDefault="007929BA" w:rsidP="007929BA">
      <w:pPr>
        <w:rPr>
          <w:rFonts w:ascii="Arial" w:hAnsi="Arial" w:cs="Arial"/>
        </w:rPr>
      </w:pPr>
      <w:r w:rsidRPr="005D5192">
        <w:rPr>
          <w:rFonts w:ascii="Arial" w:hAnsi="Arial" w:cs="Arial"/>
          <w:b/>
          <w:bCs/>
        </w:rPr>
        <w:t>Action Taken</w:t>
      </w:r>
      <w:r w:rsidRPr="005D5192">
        <w:rPr>
          <w:rFonts w:ascii="Arial" w:hAnsi="Arial" w:cs="Arial"/>
        </w:rPr>
        <w:t>:</w:t>
      </w:r>
      <w:r w:rsidR="005D5192" w:rsidRPr="005D5192">
        <w:rPr>
          <w:rFonts w:ascii="Arial" w:hAnsi="Arial" w:cs="Arial"/>
        </w:rPr>
        <w:t xml:space="preserve"> Motion to approve VAR-26-0001</w:t>
      </w:r>
    </w:p>
    <w:p w14:paraId="1071E737" w14:textId="77777777" w:rsidR="00547D41" w:rsidRDefault="00547D41" w:rsidP="00547D41">
      <w:pPr>
        <w:pStyle w:val="ListParagraph"/>
        <w:numPr>
          <w:ilvl w:val="0"/>
          <w:numId w:val="5"/>
        </w:numPr>
        <w:rPr>
          <w:rFonts w:ascii="Arial" w:hAnsi="Arial" w:cs="Arial"/>
        </w:rPr>
      </w:pPr>
      <w:r w:rsidRPr="005D5192">
        <w:rPr>
          <w:rFonts w:ascii="Arial" w:hAnsi="Arial" w:cs="Arial"/>
          <w:b/>
          <w:bCs/>
        </w:rPr>
        <w:t>1st Motion:</w:t>
      </w:r>
      <w:r w:rsidRPr="005D5192">
        <w:rPr>
          <w:rFonts w:ascii="Arial" w:hAnsi="Arial" w:cs="Arial"/>
        </w:rPr>
        <w:t xml:space="preserve"> Mack Roberts</w:t>
      </w:r>
    </w:p>
    <w:p w14:paraId="7CBFDC74" w14:textId="77777777" w:rsidR="00547D41" w:rsidRPr="005D5192" w:rsidRDefault="00547D41" w:rsidP="00547D41">
      <w:pPr>
        <w:pStyle w:val="ListParagraph"/>
        <w:numPr>
          <w:ilvl w:val="0"/>
          <w:numId w:val="5"/>
        </w:numPr>
        <w:rPr>
          <w:rFonts w:ascii="Arial" w:hAnsi="Arial" w:cs="Arial"/>
        </w:rPr>
      </w:pPr>
      <w:r w:rsidRPr="005D5192">
        <w:rPr>
          <w:rFonts w:ascii="Arial" w:hAnsi="Arial" w:cs="Arial"/>
          <w:b/>
          <w:bCs/>
        </w:rPr>
        <w:t>2nd Motion:</w:t>
      </w:r>
      <w:r w:rsidRPr="005D5192">
        <w:rPr>
          <w:rFonts w:ascii="Arial" w:hAnsi="Arial" w:cs="Arial"/>
        </w:rPr>
        <w:t xml:space="preserve"> Kim Tice</w:t>
      </w:r>
    </w:p>
    <w:p w14:paraId="10E18DCE" w14:textId="30ABFA3E" w:rsidR="007929BA" w:rsidRPr="005D5192" w:rsidRDefault="007929BA" w:rsidP="007929BA">
      <w:pPr>
        <w:rPr>
          <w:rFonts w:ascii="Arial" w:hAnsi="Arial" w:cs="Arial"/>
        </w:rPr>
      </w:pPr>
      <w:r w:rsidRPr="005D5192">
        <w:rPr>
          <w:rFonts w:ascii="Arial" w:hAnsi="Arial" w:cs="Arial"/>
          <w:b/>
          <w:bCs/>
        </w:rPr>
        <w:t>Roll Call Vote</w:t>
      </w:r>
      <w:r w:rsidRPr="005D5192">
        <w:rPr>
          <w:rFonts w:ascii="Arial" w:hAnsi="Arial" w:cs="Arial"/>
        </w:rPr>
        <w:t xml:space="preserve">: </w:t>
      </w:r>
      <w:r w:rsidR="005D5192" w:rsidRPr="005D5192">
        <w:rPr>
          <w:rFonts w:ascii="Arial" w:hAnsi="Arial" w:cs="Arial"/>
        </w:rPr>
        <w:t>All members present voted in the affirmative.</w:t>
      </w:r>
    </w:p>
    <w:p w14:paraId="20352AE9" w14:textId="07089B01" w:rsidR="007929BA" w:rsidRPr="005D5192" w:rsidRDefault="007929BA" w:rsidP="007929BA">
      <w:pPr>
        <w:rPr>
          <w:rFonts w:ascii="Arial" w:hAnsi="Arial" w:cs="Arial"/>
        </w:rPr>
      </w:pPr>
      <w:r w:rsidRPr="005D5192">
        <w:rPr>
          <w:rFonts w:ascii="Arial" w:hAnsi="Arial" w:cs="Arial"/>
        </w:rPr>
        <w:t>Motion carried.</w:t>
      </w:r>
    </w:p>
    <w:p w14:paraId="46E6D775" w14:textId="1663BA73" w:rsidR="007929BA" w:rsidRPr="005D5192" w:rsidRDefault="007929BA" w:rsidP="003B0E4F">
      <w:pPr>
        <w:pStyle w:val="Heading1"/>
        <w:rPr>
          <w:rFonts w:ascii="Arial" w:hAnsi="Arial" w:cs="Arial"/>
          <w:b/>
          <w:bCs/>
          <w:sz w:val="28"/>
          <w:szCs w:val="28"/>
        </w:rPr>
      </w:pPr>
      <w:r w:rsidRPr="005D5192">
        <w:rPr>
          <w:rFonts w:ascii="Arial" w:hAnsi="Arial" w:cs="Arial"/>
          <w:b/>
          <w:bCs/>
          <w:sz w:val="28"/>
          <w:szCs w:val="28"/>
        </w:rPr>
        <w:t>VAR-26-0002: Container Storage Variance – 4405 Tremon</w:t>
      </w:r>
      <w:r w:rsidR="001811EC">
        <w:rPr>
          <w:rFonts w:ascii="Arial" w:hAnsi="Arial" w:cs="Arial"/>
          <w:b/>
          <w:bCs/>
          <w:sz w:val="28"/>
          <w:szCs w:val="28"/>
        </w:rPr>
        <w:t>t</w:t>
      </w:r>
      <w:r w:rsidRPr="005D5192">
        <w:rPr>
          <w:rFonts w:ascii="Arial" w:hAnsi="Arial" w:cs="Arial"/>
          <w:b/>
          <w:bCs/>
          <w:sz w:val="28"/>
          <w:szCs w:val="28"/>
        </w:rPr>
        <w:t xml:space="preserve"> Road</w:t>
      </w:r>
    </w:p>
    <w:p w14:paraId="20E486C9" w14:textId="77777777" w:rsidR="007929BA" w:rsidRPr="005D5192" w:rsidRDefault="007929BA" w:rsidP="007929BA">
      <w:pPr>
        <w:rPr>
          <w:rFonts w:ascii="Arial" w:hAnsi="Arial" w:cs="Arial"/>
        </w:rPr>
      </w:pPr>
      <w:r w:rsidRPr="005D5192">
        <w:rPr>
          <w:rFonts w:ascii="Arial" w:hAnsi="Arial" w:cs="Arial"/>
        </w:rPr>
        <w:t>Chairman Orrel opened the public hearing for VAR-26-0002.</w:t>
      </w:r>
    </w:p>
    <w:p w14:paraId="5D150D31" w14:textId="435F6D69" w:rsidR="007929BA" w:rsidRDefault="007929BA" w:rsidP="007929BA">
      <w:pPr>
        <w:rPr>
          <w:rFonts w:ascii="Arial" w:hAnsi="Arial" w:cs="Arial"/>
        </w:rPr>
      </w:pPr>
      <w:r w:rsidRPr="005D5192">
        <w:rPr>
          <w:rFonts w:ascii="Arial" w:hAnsi="Arial" w:cs="Arial"/>
        </w:rPr>
        <w:t>The agent</w:t>
      </w:r>
      <w:r w:rsidR="0017522F">
        <w:rPr>
          <w:rFonts w:ascii="Arial" w:hAnsi="Arial" w:cs="Arial"/>
        </w:rPr>
        <w:t>, Harold Yellin,</w:t>
      </w:r>
      <w:r w:rsidRPr="005D5192">
        <w:rPr>
          <w:rFonts w:ascii="Arial" w:hAnsi="Arial" w:cs="Arial"/>
        </w:rPr>
        <w:t xml:space="preserve"> approached the podium and spoke in support of the request.</w:t>
      </w:r>
      <w:r w:rsidR="0017522F">
        <w:rPr>
          <w:rFonts w:ascii="Arial" w:hAnsi="Arial" w:cs="Arial"/>
        </w:rPr>
        <w:t xml:space="preserve"> Applicant was made available for question on agent’s phone.</w:t>
      </w:r>
    </w:p>
    <w:p w14:paraId="3C801F96" w14:textId="6F9CD76C" w:rsidR="0017522F" w:rsidRDefault="001811EC" w:rsidP="00730B8E">
      <w:pPr>
        <w:pStyle w:val="ListParagraph"/>
        <w:numPr>
          <w:ilvl w:val="0"/>
          <w:numId w:val="7"/>
        </w:numPr>
        <w:rPr>
          <w:rFonts w:ascii="Arial" w:hAnsi="Arial" w:cs="Arial"/>
        </w:rPr>
      </w:pPr>
      <w:r w:rsidRPr="001811EC">
        <w:rPr>
          <w:rFonts w:ascii="Arial" w:hAnsi="Arial" w:cs="Arial"/>
        </w:rPr>
        <w:t>The agent spoke</w:t>
      </w:r>
      <w:r w:rsidR="00730B8E">
        <w:rPr>
          <w:rFonts w:ascii="Arial" w:hAnsi="Arial" w:cs="Arial"/>
        </w:rPr>
        <w:t xml:space="preserve">, </w:t>
      </w:r>
      <w:r w:rsidR="0017522F">
        <w:rPr>
          <w:rFonts w:ascii="Arial" w:hAnsi="Arial" w:cs="Arial"/>
        </w:rPr>
        <w:t>explained past and present state of property (past: blighted, environmentally impaired). Highlighted applicant’s effort to rehab and remediate site. Agent also acknowledged</w:t>
      </w:r>
      <w:r w:rsidR="004C178B">
        <w:rPr>
          <w:rFonts w:ascii="Arial" w:hAnsi="Arial" w:cs="Arial"/>
        </w:rPr>
        <w:t>/argued</w:t>
      </w:r>
      <w:r w:rsidR="0017522F">
        <w:rPr>
          <w:rFonts w:ascii="Arial" w:hAnsi="Arial" w:cs="Arial"/>
        </w:rPr>
        <w:t xml:space="preserve"> the following:</w:t>
      </w:r>
    </w:p>
    <w:p w14:paraId="36420B8E" w14:textId="08A838C0" w:rsidR="0017522F" w:rsidRDefault="0017522F" w:rsidP="0017522F">
      <w:pPr>
        <w:pStyle w:val="ListParagraph"/>
        <w:numPr>
          <w:ilvl w:val="1"/>
          <w:numId w:val="7"/>
        </w:numPr>
        <w:rPr>
          <w:rFonts w:ascii="Arial" w:hAnsi="Arial" w:cs="Arial"/>
        </w:rPr>
      </w:pPr>
      <w:r>
        <w:rPr>
          <w:rFonts w:ascii="Arial" w:hAnsi="Arial" w:cs="Arial"/>
        </w:rPr>
        <w:t xml:space="preserve">Variances do require hardship </w:t>
      </w:r>
    </w:p>
    <w:p w14:paraId="0B44B6BC" w14:textId="47E15D2B" w:rsidR="0017522F" w:rsidRDefault="0017522F" w:rsidP="0017522F">
      <w:pPr>
        <w:pStyle w:val="ListParagraph"/>
        <w:numPr>
          <w:ilvl w:val="1"/>
          <w:numId w:val="7"/>
        </w:numPr>
        <w:rPr>
          <w:rFonts w:ascii="Arial" w:hAnsi="Arial" w:cs="Arial"/>
        </w:rPr>
      </w:pPr>
      <w:r>
        <w:rPr>
          <w:rFonts w:ascii="Arial" w:hAnsi="Arial" w:cs="Arial"/>
        </w:rPr>
        <w:t>Property poses no threat to public safety</w:t>
      </w:r>
    </w:p>
    <w:p w14:paraId="7F8EA125" w14:textId="05B8857F" w:rsidR="0017522F" w:rsidRDefault="0017522F" w:rsidP="0017522F">
      <w:pPr>
        <w:pStyle w:val="ListParagraph"/>
        <w:numPr>
          <w:ilvl w:val="1"/>
          <w:numId w:val="7"/>
        </w:numPr>
        <w:rPr>
          <w:rFonts w:ascii="Arial" w:hAnsi="Arial" w:cs="Arial"/>
        </w:rPr>
      </w:pPr>
      <w:r>
        <w:rPr>
          <w:rFonts w:ascii="Arial" w:hAnsi="Arial" w:cs="Arial"/>
        </w:rPr>
        <w:t>Property has rail lines on two sides</w:t>
      </w:r>
    </w:p>
    <w:p w14:paraId="20AF3B7E" w14:textId="10A27298" w:rsidR="0017522F" w:rsidRDefault="0017522F" w:rsidP="0017522F">
      <w:pPr>
        <w:pStyle w:val="ListParagraph"/>
        <w:numPr>
          <w:ilvl w:val="1"/>
          <w:numId w:val="7"/>
        </w:numPr>
        <w:rPr>
          <w:rFonts w:ascii="Arial" w:hAnsi="Arial" w:cs="Arial"/>
        </w:rPr>
      </w:pPr>
      <w:r>
        <w:rPr>
          <w:rFonts w:ascii="Arial" w:hAnsi="Arial" w:cs="Arial"/>
        </w:rPr>
        <w:t>No residential neighbors</w:t>
      </w:r>
    </w:p>
    <w:p w14:paraId="341885FF" w14:textId="0038F87A" w:rsidR="004C178B" w:rsidRDefault="004C178B" w:rsidP="0017522F">
      <w:pPr>
        <w:pStyle w:val="ListParagraph"/>
        <w:numPr>
          <w:ilvl w:val="1"/>
          <w:numId w:val="7"/>
        </w:numPr>
        <w:rPr>
          <w:rFonts w:ascii="Arial" w:hAnsi="Arial" w:cs="Arial"/>
        </w:rPr>
      </w:pPr>
      <w:r>
        <w:rPr>
          <w:rFonts w:ascii="Arial" w:hAnsi="Arial" w:cs="Arial"/>
        </w:rPr>
        <w:lastRenderedPageBreak/>
        <w:t>Not a safety issue</w:t>
      </w:r>
    </w:p>
    <w:p w14:paraId="679C557A" w14:textId="4837AD94" w:rsidR="004C178B" w:rsidRDefault="004C178B" w:rsidP="0017522F">
      <w:pPr>
        <w:pStyle w:val="ListParagraph"/>
        <w:numPr>
          <w:ilvl w:val="1"/>
          <w:numId w:val="7"/>
        </w:numPr>
        <w:rPr>
          <w:rFonts w:ascii="Arial" w:hAnsi="Arial" w:cs="Arial"/>
        </w:rPr>
      </w:pPr>
      <w:r>
        <w:rPr>
          <w:rFonts w:ascii="Arial" w:hAnsi="Arial" w:cs="Arial"/>
        </w:rPr>
        <w:t>City of Savannah/Chatham County/Port Wentworth stacks higher, based on geometry</w:t>
      </w:r>
    </w:p>
    <w:p w14:paraId="0B268E2F" w14:textId="59667E13" w:rsidR="004C178B" w:rsidRDefault="004C178B" w:rsidP="0017522F">
      <w:pPr>
        <w:pStyle w:val="ListParagraph"/>
        <w:numPr>
          <w:ilvl w:val="1"/>
          <w:numId w:val="7"/>
        </w:numPr>
        <w:rPr>
          <w:rFonts w:ascii="Arial" w:hAnsi="Arial" w:cs="Arial"/>
        </w:rPr>
      </w:pPr>
      <w:r>
        <w:rPr>
          <w:rFonts w:ascii="Arial" w:hAnsi="Arial" w:cs="Arial"/>
        </w:rPr>
        <w:t xml:space="preserve">Three stacks </w:t>
      </w:r>
      <w:proofErr w:type="gramStart"/>
      <w:r>
        <w:rPr>
          <w:rFonts w:ascii="Arial" w:hAnsi="Arial" w:cs="Arial"/>
        </w:rPr>
        <w:t>is</w:t>
      </w:r>
      <w:proofErr w:type="gramEnd"/>
      <w:r>
        <w:rPr>
          <w:rFonts w:ascii="Arial" w:hAnsi="Arial" w:cs="Arial"/>
        </w:rPr>
        <w:t xml:space="preserve"> too “low”</w:t>
      </w:r>
    </w:p>
    <w:p w14:paraId="24B36C95" w14:textId="6890DCEA" w:rsidR="004C178B" w:rsidRDefault="004C178B" w:rsidP="0017522F">
      <w:pPr>
        <w:pStyle w:val="ListParagraph"/>
        <w:numPr>
          <w:ilvl w:val="1"/>
          <w:numId w:val="7"/>
        </w:numPr>
        <w:rPr>
          <w:rFonts w:ascii="Arial" w:hAnsi="Arial" w:cs="Arial"/>
        </w:rPr>
      </w:pPr>
      <w:r>
        <w:rPr>
          <w:rFonts w:ascii="Arial" w:hAnsi="Arial" w:cs="Arial"/>
        </w:rPr>
        <w:t>Argues variance would only apply to applicant’s property</w:t>
      </w:r>
    </w:p>
    <w:p w14:paraId="4D343E0F" w14:textId="7498AC5D" w:rsidR="004C178B" w:rsidRDefault="004C178B" w:rsidP="0017522F">
      <w:pPr>
        <w:pStyle w:val="ListParagraph"/>
        <w:numPr>
          <w:ilvl w:val="1"/>
          <w:numId w:val="7"/>
        </w:numPr>
        <w:rPr>
          <w:rFonts w:ascii="Arial" w:hAnsi="Arial" w:cs="Arial"/>
        </w:rPr>
      </w:pPr>
      <w:r>
        <w:rPr>
          <w:rFonts w:ascii="Arial" w:hAnsi="Arial" w:cs="Arial"/>
        </w:rPr>
        <w:t>No economic downside with approving variance</w:t>
      </w:r>
    </w:p>
    <w:p w14:paraId="0995C324" w14:textId="06E63E0F" w:rsidR="004C178B" w:rsidRDefault="004C178B" w:rsidP="0017522F">
      <w:pPr>
        <w:pStyle w:val="ListParagraph"/>
        <w:numPr>
          <w:ilvl w:val="1"/>
          <w:numId w:val="7"/>
        </w:numPr>
        <w:rPr>
          <w:rFonts w:ascii="Arial" w:hAnsi="Arial" w:cs="Arial"/>
        </w:rPr>
      </w:pPr>
      <w:r>
        <w:rPr>
          <w:rFonts w:ascii="Arial" w:hAnsi="Arial" w:cs="Arial"/>
        </w:rPr>
        <w:t>Willing to provide stacking plan</w:t>
      </w:r>
    </w:p>
    <w:p w14:paraId="4ECF3C83" w14:textId="27F3F5D5" w:rsidR="004C178B" w:rsidRDefault="001105BE" w:rsidP="007929BA">
      <w:pPr>
        <w:rPr>
          <w:rFonts w:ascii="Arial" w:hAnsi="Arial" w:cs="Arial"/>
        </w:rPr>
      </w:pPr>
      <w:r w:rsidRPr="001105BE">
        <w:rPr>
          <w:rFonts w:ascii="Arial" w:hAnsi="Arial" w:cs="Arial"/>
        </w:rPr>
        <w:t>Chairman Orrel</w:t>
      </w:r>
      <w:r w:rsidR="004C178B">
        <w:rPr>
          <w:rFonts w:ascii="Arial" w:hAnsi="Arial" w:cs="Arial"/>
        </w:rPr>
        <w:t xml:space="preserve"> discussed additional factors to consider. </w:t>
      </w:r>
      <w:r w:rsidR="00AA4133" w:rsidRPr="005D5192">
        <w:rPr>
          <w:rFonts w:ascii="Arial" w:hAnsi="Arial" w:cs="Arial"/>
        </w:rPr>
        <w:t>Planning staff presented</w:t>
      </w:r>
      <w:r w:rsidR="00AA4133">
        <w:rPr>
          <w:rFonts w:ascii="Arial" w:hAnsi="Arial" w:cs="Arial"/>
        </w:rPr>
        <w:t>/explained</w:t>
      </w:r>
      <w:r w:rsidR="00AA4133" w:rsidRPr="005D5192">
        <w:rPr>
          <w:rFonts w:ascii="Arial" w:hAnsi="Arial" w:cs="Arial"/>
        </w:rPr>
        <w:t xml:space="preserve"> the request.</w:t>
      </w:r>
    </w:p>
    <w:p w14:paraId="4379EBE8" w14:textId="77777777" w:rsidR="007929BA" w:rsidRPr="0061441E" w:rsidRDefault="007929BA" w:rsidP="007929BA">
      <w:pPr>
        <w:rPr>
          <w:rFonts w:ascii="Arial" w:hAnsi="Arial" w:cs="Arial"/>
        </w:rPr>
      </w:pPr>
      <w:r w:rsidRPr="0061441E">
        <w:rPr>
          <w:rFonts w:ascii="Arial" w:hAnsi="Arial" w:cs="Arial"/>
        </w:rPr>
        <w:t>Board discussion followed.</w:t>
      </w:r>
    </w:p>
    <w:p w14:paraId="375BF794" w14:textId="2F3BF2AD" w:rsidR="007929BA" w:rsidRPr="005D5192" w:rsidRDefault="007929BA" w:rsidP="007929BA">
      <w:pPr>
        <w:rPr>
          <w:rFonts w:ascii="Arial" w:hAnsi="Arial" w:cs="Arial"/>
        </w:rPr>
      </w:pPr>
      <w:r w:rsidRPr="005D5192">
        <w:rPr>
          <w:rFonts w:ascii="Arial" w:hAnsi="Arial" w:cs="Arial"/>
          <w:b/>
          <w:bCs/>
        </w:rPr>
        <w:t>Action Taken:</w:t>
      </w:r>
      <w:r w:rsidR="005D5192" w:rsidRPr="005D5192">
        <w:rPr>
          <w:rFonts w:ascii="Arial" w:hAnsi="Arial" w:cs="Arial"/>
        </w:rPr>
        <w:t xml:space="preserve"> Motion to deny VAR-26-0002</w:t>
      </w:r>
    </w:p>
    <w:p w14:paraId="626BEE2C" w14:textId="77777777" w:rsidR="005D5192" w:rsidRDefault="007929BA" w:rsidP="005D5192">
      <w:pPr>
        <w:pStyle w:val="ListParagraph"/>
        <w:numPr>
          <w:ilvl w:val="0"/>
          <w:numId w:val="5"/>
        </w:numPr>
        <w:rPr>
          <w:rFonts w:ascii="Arial" w:hAnsi="Arial" w:cs="Arial"/>
        </w:rPr>
      </w:pPr>
      <w:r w:rsidRPr="005D5192">
        <w:rPr>
          <w:rFonts w:ascii="Arial" w:hAnsi="Arial" w:cs="Arial"/>
          <w:b/>
          <w:bCs/>
        </w:rPr>
        <w:t>1st Motion:</w:t>
      </w:r>
      <w:r w:rsidRPr="005D5192">
        <w:rPr>
          <w:rFonts w:ascii="Arial" w:hAnsi="Arial" w:cs="Arial"/>
        </w:rPr>
        <w:t xml:space="preserve"> </w:t>
      </w:r>
      <w:r w:rsidR="005D5192" w:rsidRPr="005D5192">
        <w:rPr>
          <w:rFonts w:ascii="Arial" w:hAnsi="Arial" w:cs="Arial"/>
        </w:rPr>
        <w:t>Mack Roberts</w:t>
      </w:r>
    </w:p>
    <w:p w14:paraId="5E35A981" w14:textId="2C8AC31D" w:rsidR="007929BA" w:rsidRPr="005D5192" w:rsidRDefault="007929BA" w:rsidP="005D5192">
      <w:pPr>
        <w:pStyle w:val="ListParagraph"/>
        <w:numPr>
          <w:ilvl w:val="0"/>
          <w:numId w:val="5"/>
        </w:numPr>
        <w:rPr>
          <w:rFonts w:ascii="Arial" w:hAnsi="Arial" w:cs="Arial"/>
        </w:rPr>
      </w:pPr>
      <w:r w:rsidRPr="005D5192">
        <w:rPr>
          <w:rFonts w:ascii="Arial" w:hAnsi="Arial" w:cs="Arial"/>
          <w:b/>
          <w:bCs/>
        </w:rPr>
        <w:t>2nd Motion:</w:t>
      </w:r>
      <w:r w:rsidRPr="005D5192">
        <w:rPr>
          <w:rFonts w:ascii="Arial" w:hAnsi="Arial" w:cs="Arial"/>
        </w:rPr>
        <w:t xml:space="preserve"> </w:t>
      </w:r>
      <w:r w:rsidR="005D5192" w:rsidRPr="005D5192">
        <w:rPr>
          <w:rFonts w:ascii="Arial" w:hAnsi="Arial" w:cs="Arial"/>
        </w:rPr>
        <w:t>Kim Tice</w:t>
      </w:r>
    </w:p>
    <w:p w14:paraId="4BB4914E" w14:textId="751D25D9" w:rsidR="007929BA" w:rsidRPr="001811EC" w:rsidRDefault="007929BA" w:rsidP="001811EC">
      <w:pPr>
        <w:pStyle w:val="ListParagraph"/>
        <w:numPr>
          <w:ilvl w:val="0"/>
          <w:numId w:val="5"/>
        </w:numPr>
        <w:rPr>
          <w:rFonts w:ascii="Arial" w:hAnsi="Arial" w:cs="Arial"/>
        </w:rPr>
      </w:pPr>
      <w:r w:rsidRPr="005D5192">
        <w:rPr>
          <w:rFonts w:ascii="Arial" w:hAnsi="Arial" w:cs="Arial"/>
          <w:b/>
          <w:bCs/>
        </w:rPr>
        <w:t>Roll Call Vote:</w:t>
      </w:r>
      <w:r w:rsidR="001811EC">
        <w:rPr>
          <w:rFonts w:ascii="Arial" w:hAnsi="Arial" w:cs="Arial"/>
        </w:rPr>
        <w:t xml:space="preserve"> </w:t>
      </w:r>
      <w:r w:rsidR="001105BE" w:rsidRPr="001105BE">
        <w:rPr>
          <w:rFonts w:ascii="Arial" w:hAnsi="Arial" w:cs="Arial"/>
        </w:rPr>
        <w:t xml:space="preserve">Four opposed: Chad Flowers, Marie Fortanez, Wayne Joyner, and Chairman Orrel. Three </w:t>
      </w:r>
      <w:proofErr w:type="gramStart"/>
      <w:r w:rsidR="001105BE" w:rsidRPr="001105BE">
        <w:rPr>
          <w:rFonts w:ascii="Arial" w:hAnsi="Arial" w:cs="Arial"/>
        </w:rPr>
        <w:t>in</w:t>
      </w:r>
      <w:proofErr w:type="gramEnd"/>
      <w:r w:rsidR="001105BE" w:rsidRPr="001105BE">
        <w:rPr>
          <w:rFonts w:ascii="Arial" w:hAnsi="Arial" w:cs="Arial"/>
        </w:rPr>
        <w:t xml:space="preserve"> favor: Mack Roberts, Kim Tice, and Andy Harper.</w:t>
      </w:r>
    </w:p>
    <w:p w14:paraId="0BA04DC2" w14:textId="704C5BCD" w:rsidR="005D5192" w:rsidRDefault="005D5192" w:rsidP="005D5192">
      <w:pPr>
        <w:pStyle w:val="ListParagraph"/>
        <w:numPr>
          <w:ilvl w:val="0"/>
          <w:numId w:val="5"/>
        </w:numPr>
        <w:rPr>
          <w:rFonts w:ascii="Arial" w:hAnsi="Arial" w:cs="Arial"/>
        </w:rPr>
      </w:pPr>
      <w:r w:rsidRPr="005D5192">
        <w:rPr>
          <w:rFonts w:ascii="Arial" w:hAnsi="Arial" w:cs="Arial"/>
        </w:rPr>
        <w:t>Motion failed.</w:t>
      </w:r>
    </w:p>
    <w:p w14:paraId="1C2687EE" w14:textId="0285C951" w:rsidR="005D5192" w:rsidRPr="003F1AFF" w:rsidRDefault="005D5192" w:rsidP="003F1AFF">
      <w:pPr>
        <w:rPr>
          <w:rFonts w:ascii="Arial" w:hAnsi="Arial" w:cs="Arial"/>
        </w:rPr>
      </w:pPr>
      <w:r w:rsidRPr="003F1AFF">
        <w:rPr>
          <w:rFonts w:ascii="Arial" w:hAnsi="Arial" w:cs="Arial"/>
          <w:b/>
          <w:bCs/>
        </w:rPr>
        <w:t>Action Taken:</w:t>
      </w:r>
      <w:r w:rsidRPr="003F1AFF">
        <w:rPr>
          <w:rFonts w:ascii="Arial" w:hAnsi="Arial" w:cs="Arial"/>
        </w:rPr>
        <w:t xml:space="preserve"> Motion to approve VAR-26-0002</w:t>
      </w:r>
      <w:r w:rsidR="0061441E">
        <w:rPr>
          <w:rFonts w:ascii="Arial" w:hAnsi="Arial" w:cs="Arial"/>
        </w:rPr>
        <w:t xml:space="preserve"> with conditions (based upon review of additional information received by Planning Staff)</w:t>
      </w:r>
    </w:p>
    <w:p w14:paraId="20AA16E0" w14:textId="4010EE2A" w:rsidR="005D5192" w:rsidRPr="005D5192" w:rsidRDefault="005D5192" w:rsidP="005D5192">
      <w:pPr>
        <w:pStyle w:val="ListParagraph"/>
        <w:numPr>
          <w:ilvl w:val="0"/>
          <w:numId w:val="5"/>
        </w:numPr>
        <w:rPr>
          <w:rFonts w:ascii="Arial" w:hAnsi="Arial" w:cs="Arial"/>
        </w:rPr>
      </w:pPr>
      <w:r w:rsidRPr="005D5192">
        <w:rPr>
          <w:rFonts w:ascii="Arial" w:hAnsi="Arial" w:cs="Arial"/>
          <w:b/>
          <w:bCs/>
        </w:rPr>
        <w:t>1st Motion:</w:t>
      </w:r>
      <w:r w:rsidRPr="005D5192">
        <w:rPr>
          <w:rFonts w:ascii="Arial" w:hAnsi="Arial" w:cs="Arial"/>
        </w:rPr>
        <w:t xml:space="preserve"> Chad Flowers</w:t>
      </w:r>
    </w:p>
    <w:p w14:paraId="04C9BDB0" w14:textId="1E2042C6" w:rsidR="005D5192" w:rsidRPr="005D5192" w:rsidRDefault="005D5192" w:rsidP="005D5192">
      <w:pPr>
        <w:pStyle w:val="ListParagraph"/>
        <w:numPr>
          <w:ilvl w:val="0"/>
          <w:numId w:val="5"/>
        </w:numPr>
        <w:rPr>
          <w:rFonts w:ascii="Arial" w:hAnsi="Arial" w:cs="Arial"/>
        </w:rPr>
      </w:pPr>
      <w:r w:rsidRPr="005D5192">
        <w:rPr>
          <w:rFonts w:ascii="Arial" w:hAnsi="Arial" w:cs="Arial"/>
          <w:b/>
          <w:bCs/>
        </w:rPr>
        <w:t>2nd Motion:</w:t>
      </w:r>
      <w:r w:rsidRPr="005D5192">
        <w:rPr>
          <w:rFonts w:ascii="Arial" w:hAnsi="Arial" w:cs="Arial"/>
        </w:rPr>
        <w:t xml:space="preserve"> Marie Fortanez</w:t>
      </w:r>
    </w:p>
    <w:p w14:paraId="430EB803" w14:textId="3D28107F" w:rsidR="005D5192" w:rsidRPr="005D5192" w:rsidRDefault="005D5192" w:rsidP="005D5192">
      <w:pPr>
        <w:pStyle w:val="ListParagraph"/>
        <w:numPr>
          <w:ilvl w:val="0"/>
          <w:numId w:val="5"/>
        </w:numPr>
        <w:rPr>
          <w:rFonts w:ascii="Arial" w:hAnsi="Arial" w:cs="Arial"/>
        </w:rPr>
      </w:pPr>
      <w:r w:rsidRPr="005D5192">
        <w:rPr>
          <w:rFonts w:ascii="Arial" w:hAnsi="Arial" w:cs="Arial"/>
          <w:b/>
          <w:bCs/>
        </w:rPr>
        <w:t>Roll Call Vote:</w:t>
      </w:r>
      <w:r w:rsidRPr="005D5192">
        <w:rPr>
          <w:rFonts w:ascii="Arial" w:hAnsi="Arial" w:cs="Arial"/>
        </w:rPr>
        <w:t xml:space="preserve"> All members present voted in the affirmative</w:t>
      </w:r>
      <w:r w:rsidR="00AA4133">
        <w:rPr>
          <w:rFonts w:ascii="Arial" w:hAnsi="Arial" w:cs="Arial"/>
        </w:rPr>
        <w:t>.</w:t>
      </w:r>
    </w:p>
    <w:p w14:paraId="6AD6CA5E" w14:textId="575077A3" w:rsidR="005D5192" w:rsidRPr="005D5192" w:rsidRDefault="005D5192" w:rsidP="005D5192">
      <w:pPr>
        <w:pStyle w:val="ListParagraph"/>
        <w:numPr>
          <w:ilvl w:val="0"/>
          <w:numId w:val="5"/>
        </w:numPr>
        <w:rPr>
          <w:rFonts w:ascii="Arial" w:hAnsi="Arial" w:cs="Arial"/>
        </w:rPr>
      </w:pPr>
      <w:r w:rsidRPr="005D5192">
        <w:rPr>
          <w:rFonts w:ascii="Arial" w:hAnsi="Arial" w:cs="Arial"/>
        </w:rPr>
        <w:t>Motion carried.</w:t>
      </w:r>
    </w:p>
    <w:p w14:paraId="37A0973F" w14:textId="77777777" w:rsidR="007929BA" w:rsidRPr="005D5192" w:rsidRDefault="007929BA" w:rsidP="003B0E4F">
      <w:pPr>
        <w:pStyle w:val="Heading1"/>
        <w:rPr>
          <w:rFonts w:ascii="Arial" w:hAnsi="Arial" w:cs="Arial"/>
          <w:b/>
          <w:bCs/>
          <w:sz w:val="28"/>
          <w:szCs w:val="28"/>
        </w:rPr>
      </w:pPr>
      <w:r w:rsidRPr="005D5192">
        <w:rPr>
          <w:rFonts w:ascii="Arial" w:hAnsi="Arial" w:cs="Arial"/>
          <w:b/>
          <w:bCs/>
          <w:sz w:val="28"/>
          <w:szCs w:val="28"/>
        </w:rPr>
        <w:t>VAR-26-0003: Existing Non-Conforming Use – 204 Dean Forest Road</w:t>
      </w:r>
    </w:p>
    <w:p w14:paraId="26D72188" w14:textId="77777777" w:rsidR="007929BA" w:rsidRPr="005D5192" w:rsidRDefault="007929BA" w:rsidP="007929BA">
      <w:pPr>
        <w:rPr>
          <w:rFonts w:ascii="Arial" w:hAnsi="Arial" w:cs="Arial"/>
        </w:rPr>
      </w:pPr>
      <w:r w:rsidRPr="005D5192">
        <w:rPr>
          <w:rFonts w:ascii="Arial" w:hAnsi="Arial" w:cs="Arial"/>
        </w:rPr>
        <w:t>Chairman Orrel opened the public hearing for VAR-26-0003.</w:t>
      </w:r>
    </w:p>
    <w:p w14:paraId="262E297C" w14:textId="77777777" w:rsidR="007929BA" w:rsidRPr="005D5192" w:rsidRDefault="007929BA" w:rsidP="007929BA">
      <w:pPr>
        <w:rPr>
          <w:rFonts w:ascii="Arial" w:hAnsi="Arial" w:cs="Arial"/>
        </w:rPr>
      </w:pPr>
      <w:r w:rsidRPr="005D5192">
        <w:rPr>
          <w:rFonts w:ascii="Arial" w:hAnsi="Arial" w:cs="Arial"/>
        </w:rPr>
        <w:t>Planning staff presented the request.</w:t>
      </w:r>
    </w:p>
    <w:p w14:paraId="53FA5409" w14:textId="445D6B56" w:rsidR="007929BA" w:rsidRDefault="007929BA" w:rsidP="007929BA">
      <w:pPr>
        <w:rPr>
          <w:rFonts w:ascii="Arial" w:hAnsi="Arial" w:cs="Arial"/>
        </w:rPr>
      </w:pPr>
      <w:r w:rsidRPr="005D5192">
        <w:rPr>
          <w:rFonts w:ascii="Arial" w:hAnsi="Arial" w:cs="Arial"/>
        </w:rPr>
        <w:t>The</w:t>
      </w:r>
      <w:r w:rsidR="0061441E">
        <w:rPr>
          <w:rFonts w:ascii="Arial" w:hAnsi="Arial" w:cs="Arial"/>
        </w:rPr>
        <w:t xml:space="preserve"> </w:t>
      </w:r>
      <w:r w:rsidRPr="005D5192">
        <w:rPr>
          <w:rFonts w:ascii="Arial" w:hAnsi="Arial" w:cs="Arial"/>
        </w:rPr>
        <w:t>agent</w:t>
      </w:r>
      <w:r w:rsidR="0061441E">
        <w:rPr>
          <w:rFonts w:ascii="Arial" w:hAnsi="Arial" w:cs="Arial"/>
        </w:rPr>
        <w:t>, Robert McCorkel,</w:t>
      </w:r>
      <w:r w:rsidRPr="005D5192">
        <w:rPr>
          <w:rFonts w:ascii="Arial" w:hAnsi="Arial" w:cs="Arial"/>
        </w:rPr>
        <w:t xml:space="preserve"> approached the podium and spoke in support of the request.</w:t>
      </w:r>
    </w:p>
    <w:p w14:paraId="26218242" w14:textId="1685E5B8" w:rsidR="0061441E" w:rsidRDefault="0061441E" w:rsidP="007929BA">
      <w:pPr>
        <w:pStyle w:val="ListParagraph"/>
        <w:numPr>
          <w:ilvl w:val="0"/>
          <w:numId w:val="7"/>
        </w:numPr>
        <w:rPr>
          <w:rFonts w:ascii="Arial" w:hAnsi="Arial" w:cs="Arial"/>
        </w:rPr>
      </w:pPr>
      <w:r>
        <w:rPr>
          <w:rFonts w:ascii="Arial" w:hAnsi="Arial" w:cs="Arial"/>
        </w:rPr>
        <w:t>Agent stated the following on the first variance:</w:t>
      </w:r>
    </w:p>
    <w:p w14:paraId="2EB0187D" w14:textId="67A06C04" w:rsidR="0061441E" w:rsidRDefault="00980E47" w:rsidP="0061441E">
      <w:pPr>
        <w:pStyle w:val="ListParagraph"/>
        <w:numPr>
          <w:ilvl w:val="1"/>
          <w:numId w:val="7"/>
        </w:numPr>
        <w:rPr>
          <w:rFonts w:ascii="Arial" w:hAnsi="Arial" w:cs="Arial"/>
        </w:rPr>
      </w:pPr>
      <w:r>
        <w:rPr>
          <w:rFonts w:ascii="Arial" w:hAnsi="Arial" w:cs="Arial"/>
        </w:rPr>
        <w:t xml:space="preserve"> Argued l</w:t>
      </w:r>
      <w:r w:rsidR="0061441E">
        <w:rPr>
          <w:rFonts w:ascii="Arial" w:hAnsi="Arial" w:cs="Arial"/>
        </w:rPr>
        <w:t>imited lot width for industrial site</w:t>
      </w:r>
    </w:p>
    <w:p w14:paraId="3C5861C3" w14:textId="1C014896" w:rsidR="0061441E" w:rsidRDefault="00980E47" w:rsidP="0061441E">
      <w:pPr>
        <w:pStyle w:val="ListParagraph"/>
        <w:numPr>
          <w:ilvl w:val="1"/>
          <w:numId w:val="7"/>
        </w:numPr>
        <w:rPr>
          <w:rFonts w:ascii="Arial" w:hAnsi="Arial" w:cs="Arial"/>
        </w:rPr>
      </w:pPr>
      <w:r>
        <w:rPr>
          <w:rFonts w:ascii="Arial" w:hAnsi="Arial" w:cs="Arial"/>
        </w:rPr>
        <w:t xml:space="preserve">Argued </w:t>
      </w:r>
      <w:r w:rsidR="001105BE">
        <w:rPr>
          <w:rFonts w:ascii="Arial" w:hAnsi="Arial" w:cs="Arial"/>
        </w:rPr>
        <w:t>the p</w:t>
      </w:r>
      <w:r w:rsidR="0061441E">
        <w:rPr>
          <w:rFonts w:ascii="Arial" w:hAnsi="Arial" w:cs="Arial"/>
        </w:rPr>
        <w:t>arcel has restricted access, no additional access points will be permitted by GDOT</w:t>
      </w:r>
    </w:p>
    <w:p w14:paraId="5708E63C" w14:textId="05E5A4B4" w:rsidR="0061441E" w:rsidRDefault="0061441E" w:rsidP="0061441E">
      <w:pPr>
        <w:pStyle w:val="ListParagraph"/>
        <w:numPr>
          <w:ilvl w:val="2"/>
          <w:numId w:val="7"/>
        </w:numPr>
        <w:rPr>
          <w:rFonts w:ascii="Arial" w:hAnsi="Arial" w:cs="Arial"/>
        </w:rPr>
      </w:pPr>
      <w:r>
        <w:rPr>
          <w:rFonts w:ascii="Arial" w:hAnsi="Arial" w:cs="Arial"/>
        </w:rPr>
        <w:t>Parcel will not add additional access points on Dean Forest Rd.</w:t>
      </w:r>
    </w:p>
    <w:p w14:paraId="2CB0E2D3" w14:textId="47A78047" w:rsidR="0061441E" w:rsidRDefault="00980E47" w:rsidP="0061441E">
      <w:pPr>
        <w:pStyle w:val="ListParagraph"/>
        <w:numPr>
          <w:ilvl w:val="1"/>
          <w:numId w:val="7"/>
        </w:numPr>
        <w:rPr>
          <w:rFonts w:ascii="Arial" w:hAnsi="Arial" w:cs="Arial"/>
        </w:rPr>
      </w:pPr>
      <w:r>
        <w:rPr>
          <w:rFonts w:ascii="Arial" w:hAnsi="Arial" w:cs="Arial"/>
        </w:rPr>
        <w:lastRenderedPageBreak/>
        <w:t>Expressed s</w:t>
      </w:r>
      <w:r w:rsidR="0061441E">
        <w:rPr>
          <w:rFonts w:ascii="Arial" w:hAnsi="Arial" w:cs="Arial"/>
        </w:rPr>
        <w:t>upport</w:t>
      </w:r>
      <w:r>
        <w:rPr>
          <w:rFonts w:ascii="Arial" w:hAnsi="Arial" w:cs="Arial"/>
        </w:rPr>
        <w:t xml:space="preserve"> for</w:t>
      </w:r>
      <w:r w:rsidR="0061441E">
        <w:rPr>
          <w:rFonts w:ascii="Arial" w:hAnsi="Arial" w:cs="Arial"/>
        </w:rPr>
        <w:t xml:space="preserve"> staff recommendation to be able to expand nonconforming use into the lot conditioned upon recombining the lot</w:t>
      </w:r>
    </w:p>
    <w:p w14:paraId="2ED07409" w14:textId="75B00DC5" w:rsidR="0061441E" w:rsidRDefault="0061441E" w:rsidP="0061441E">
      <w:pPr>
        <w:pStyle w:val="ListParagraph"/>
        <w:numPr>
          <w:ilvl w:val="1"/>
          <w:numId w:val="7"/>
        </w:numPr>
        <w:rPr>
          <w:rFonts w:ascii="Arial" w:hAnsi="Arial" w:cs="Arial"/>
        </w:rPr>
      </w:pPr>
      <w:r>
        <w:rPr>
          <w:rFonts w:ascii="Arial" w:hAnsi="Arial" w:cs="Arial"/>
        </w:rPr>
        <w:t xml:space="preserve">City attorney completed legal research and affirmed </w:t>
      </w:r>
      <w:r w:rsidR="00910FBB">
        <w:rPr>
          <w:rFonts w:ascii="Arial" w:hAnsi="Arial" w:cs="Arial"/>
        </w:rPr>
        <w:t>the Garden City ordinance</w:t>
      </w:r>
      <w:r w:rsidR="00980E47">
        <w:rPr>
          <w:rFonts w:ascii="Arial" w:hAnsi="Arial" w:cs="Arial"/>
        </w:rPr>
        <w:t xml:space="preserve"> “allows for expansion on the additional land and does not have language in the ordinance </w:t>
      </w:r>
      <w:r w:rsidR="00910FBB">
        <w:rPr>
          <w:rFonts w:ascii="Arial" w:hAnsi="Arial" w:cs="Arial"/>
        </w:rPr>
        <w:t xml:space="preserve">that requires a restriction on </w:t>
      </w:r>
      <w:r w:rsidR="00980E47">
        <w:rPr>
          <w:rFonts w:ascii="Arial" w:hAnsi="Arial" w:cs="Arial"/>
        </w:rPr>
        <w:t>onto a specific</w:t>
      </w:r>
      <w:r w:rsidR="00910FBB">
        <w:rPr>
          <w:rFonts w:ascii="Arial" w:hAnsi="Arial" w:cs="Arial"/>
        </w:rPr>
        <w:t xml:space="preserve"> parcel</w:t>
      </w:r>
      <w:r w:rsidR="00980E47">
        <w:rPr>
          <w:rFonts w:ascii="Arial" w:hAnsi="Arial" w:cs="Arial"/>
        </w:rPr>
        <w:t>”</w:t>
      </w:r>
    </w:p>
    <w:p w14:paraId="1F996C1C" w14:textId="6892020A" w:rsidR="0061441E" w:rsidRPr="0061441E" w:rsidRDefault="0061441E" w:rsidP="0061441E">
      <w:pPr>
        <w:pStyle w:val="ListParagraph"/>
        <w:numPr>
          <w:ilvl w:val="1"/>
          <w:numId w:val="7"/>
        </w:numPr>
        <w:rPr>
          <w:rFonts w:ascii="Arial" w:hAnsi="Arial" w:cs="Arial"/>
        </w:rPr>
      </w:pPr>
      <w:proofErr w:type="gramStart"/>
      <w:r>
        <w:rPr>
          <w:rFonts w:ascii="Arial" w:hAnsi="Arial" w:cs="Arial"/>
        </w:rPr>
        <w:t>Willing</w:t>
      </w:r>
      <w:proofErr w:type="gramEnd"/>
      <w:r>
        <w:rPr>
          <w:rFonts w:ascii="Arial" w:hAnsi="Arial" w:cs="Arial"/>
        </w:rPr>
        <w:t xml:space="preserve"> to comply with </w:t>
      </w:r>
      <w:r w:rsidR="001811EC">
        <w:rPr>
          <w:rFonts w:ascii="Arial" w:hAnsi="Arial" w:cs="Arial"/>
        </w:rPr>
        <w:t>staff recommendations</w:t>
      </w:r>
    </w:p>
    <w:p w14:paraId="69AB67E0" w14:textId="1566AC82" w:rsidR="00980E47" w:rsidRPr="00980E47" w:rsidRDefault="001105BE" w:rsidP="007929BA">
      <w:pPr>
        <w:rPr>
          <w:rFonts w:ascii="Arial" w:hAnsi="Arial" w:cs="Arial"/>
        </w:rPr>
      </w:pPr>
      <w:r w:rsidRPr="001105BE">
        <w:rPr>
          <w:rFonts w:ascii="Arial" w:hAnsi="Arial" w:cs="Arial"/>
        </w:rPr>
        <w:t>Chairman Orrel</w:t>
      </w:r>
      <w:r>
        <w:rPr>
          <w:rFonts w:ascii="Arial" w:hAnsi="Arial" w:cs="Arial"/>
        </w:rPr>
        <w:t xml:space="preserve"> </w:t>
      </w:r>
      <w:r w:rsidR="00980E47" w:rsidRPr="00980E47">
        <w:rPr>
          <w:rFonts w:ascii="Arial" w:hAnsi="Arial" w:cs="Arial"/>
        </w:rPr>
        <w:t xml:space="preserve">confirmed with Director that the City Attorney legally supports variance </w:t>
      </w:r>
      <w:r w:rsidRPr="001105BE">
        <w:rPr>
          <w:rFonts w:ascii="Arial" w:hAnsi="Arial" w:cs="Arial"/>
        </w:rPr>
        <w:t>if the applicant combines the parcels.</w:t>
      </w:r>
    </w:p>
    <w:p w14:paraId="23F3BAA8" w14:textId="0B2A505D" w:rsidR="00980E47" w:rsidRDefault="00980E47" w:rsidP="007929BA">
      <w:pPr>
        <w:rPr>
          <w:rFonts w:ascii="Arial" w:hAnsi="Arial" w:cs="Arial"/>
        </w:rPr>
      </w:pPr>
      <w:r w:rsidRPr="00980E47">
        <w:rPr>
          <w:rFonts w:ascii="Arial" w:hAnsi="Arial" w:cs="Arial"/>
        </w:rPr>
        <w:t>Board discussion followed.</w:t>
      </w:r>
    </w:p>
    <w:p w14:paraId="7351FF00" w14:textId="2BB09A96" w:rsidR="001105BE" w:rsidRDefault="001105BE" w:rsidP="003F1AFF">
      <w:pPr>
        <w:rPr>
          <w:rFonts w:ascii="Arial" w:hAnsi="Arial" w:cs="Arial"/>
        </w:rPr>
      </w:pPr>
      <w:r w:rsidRPr="001105BE">
        <w:rPr>
          <w:rFonts w:ascii="Arial" w:hAnsi="Arial" w:cs="Arial"/>
        </w:rPr>
        <w:t>The Director stated that the applicant had two separate requests and that the Board should vote on them separately.</w:t>
      </w:r>
    </w:p>
    <w:p w14:paraId="7C17F6E4" w14:textId="20302D99" w:rsidR="005D5192" w:rsidRPr="003F1AFF" w:rsidRDefault="005D5192" w:rsidP="003F1AFF">
      <w:pPr>
        <w:rPr>
          <w:rFonts w:ascii="Arial" w:hAnsi="Arial" w:cs="Arial"/>
        </w:rPr>
      </w:pPr>
      <w:r w:rsidRPr="003F1AFF">
        <w:rPr>
          <w:rFonts w:ascii="Arial" w:hAnsi="Arial" w:cs="Arial"/>
          <w:b/>
          <w:bCs/>
        </w:rPr>
        <w:t>Action Taken:</w:t>
      </w:r>
      <w:r w:rsidRPr="003F1AFF">
        <w:rPr>
          <w:rFonts w:ascii="Arial" w:hAnsi="Arial" w:cs="Arial"/>
        </w:rPr>
        <w:t xml:space="preserve"> Motion to approve VAR-26-0003</w:t>
      </w:r>
      <w:r w:rsidR="00980E47">
        <w:rPr>
          <w:rFonts w:ascii="Arial" w:hAnsi="Arial" w:cs="Arial"/>
        </w:rPr>
        <w:t xml:space="preserve"> (nonconforming use)</w:t>
      </w:r>
      <w:r w:rsidRPr="003F1AFF">
        <w:rPr>
          <w:rFonts w:ascii="Arial" w:hAnsi="Arial" w:cs="Arial"/>
        </w:rPr>
        <w:t>.</w:t>
      </w:r>
    </w:p>
    <w:p w14:paraId="246E42DC" w14:textId="77777777" w:rsidR="005D5192" w:rsidRPr="005D5192" w:rsidRDefault="005D5192" w:rsidP="005D5192">
      <w:pPr>
        <w:pStyle w:val="ListParagraph"/>
        <w:numPr>
          <w:ilvl w:val="0"/>
          <w:numId w:val="3"/>
        </w:numPr>
        <w:rPr>
          <w:rFonts w:ascii="Arial" w:hAnsi="Arial" w:cs="Arial"/>
        </w:rPr>
      </w:pPr>
      <w:r w:rsidRPr="005D5192">
        <w:rPr>
          <w:rFonts w:ascii="Arial" w:hAnsi="Arial" w:cs="Arial"/>
          <w:b/>
          <w:bCs/>
        </w:rPr>
        <w:t>1st Motion:</w:t>
      </w:r>
      <w:r w:rsidRPr="005D5192">
        <w:rPr>
          <w:rFonts w:ascii="Arial" w:hAnsi="Arial" w:cs="Arial"/>
        </w:rPr>
        <w:t xml:space="preserve"> Marie Fortanez</w:t>
      </w:r>
    </w:p>
    <w:p w14:paraId="2E1A746F" w14:textId="77777777" w:rsidR="005D5192" w:rsidRPr="005D5192" w:rsidRDefault="005D5192" w:rsidP="005D5192">
      <w:pPr>
        <w:pStyle w:val="ListParagraph"/>
        <w:numPr>
          <w:ilvl w:val="0"/>
          <w:numId w:val="3"/>
        </w:numPr>
        <w:rPr>
          <w:rFonts w:ascii="Arial" w:hAnsi="Arial" w:cs="Arial"/>
        </w:rPr>
      </w:pPr>
      <w:r w:rsidRPr="005D5192">
        <w:rPr>
          <w:rFonts w:ascii="Arial" w:hAnsi="Arial" w:cs="Arial"/>
          <w:b/>
          <w:bCs/>
        </w:rPr>
        <w:t>2nd Motion:</w:t>
      </w:r>
      <w:r w:rsidRPr="005D5192">
        <w:rPr>
          <w:rFonts w:ascii="Arial" w:hAnsi="Arial" w:cs="Arial"/>
        </w:rPr>
        <w:t xml:space="preserve"> Mack Roberts</w:t>
      </w:r>
    </w:p>
    <w:p w14:paraId="10669173" w14:textId="77777777" w:rsidR="005D5192" w:rsidRPr="005D5192" w:rsidRDefault="005D5192" w:rsidP="005D5192">
      <w:pPr>
        <w:pStyle w:val="ListParagraph"/>
        <w:numPr>
          <w:ilvl w:val="0"/>
          <w:numId w:val="3"/>
        </w:numPr>
        <w:rPr>
          <w:rFonts w:ascii="Arial" w:hAnsi="Arial" w:cs="Arial"/>
        </w:rPr>
      </w:pPr>
      <w:r w:rsidRPr="005D5192">
        <w:rPr>
          <w:rFonts w:ascii="Arial" w:hAnsi="Arial" w:cs="Arial"/>
          <w:b/>
          <w:bCs/>
        </w:rPr>
        <w:t>Roll Call Vote:</w:t>
      </w:r>
      <w:r w:rsidRPr="005D5192">
        <w:rPr>
          <w:rFonts w:ascii="Arial" w:hAnsi="Arial" w:cs="Arial"/>
        </w:rPr>
        <w:t xml:space="preserve"> All members present voted in the affirmative.</w:t>
      </w:r>
    </w:p>
    <w:p w14:paraId="0BC3CBD1" w14:textId="0697E2C4" w:rsidR="005D5192" w:rsidRDefault="005D5192" w:rsidP="003F1AFF">
      <w:pPr>
        <w:rPr>
          <w:rFonts w:ascii="Arial" w:hAnsi="Arial" w:cs="Arial"/>
        </w:rPr>
      </w:pPr>
      <w:r w:rsidRPr="003F1AFF">
        <w:rPr>
          <w:rFonts w:ascii="Arial" w:hAnsi="Arial" w:cs="Arial"/>
        </w:rPr>
        <w:t>Motion carried.</w:t>
      </w:r>
    </w:p>
    <w:p w14:paraId="236155F7" w14:textId="11988756" w:rsidR="005D5192" w:rsidRDefault="00980E47" w:rsidP="00980E47">
      <w:pPr>
        <w:rPr>
          <w:rFonts w:ascii="Arial" w:hAnsi="Arial" w:cs="Arial"/>
        </w:rPr>
      </w:pPr>
      <w:r w:rsidRPr="00980E47">
        <w:rPr>
          <w:rFonts w:ascii="Arial" w:hAnsi="Arial" w:cs="Arial"/>
        </w:rPr>
        <w:t xml:space="preserve">Agent stated the following on the </w:t>
      </w:r>
      <w:r>
        <w:rPr>
          <w:rFonts w:ascii="Arial" w:hAnsi="Arial" w:cs="Arial"/>
        </w:rPr>
        <w:t>second</w:t>
      </w:r>
      <w:r w:rsidRPr="00980E47">
        <w:rPr>
          <w:rFonts w:ascii="Arial" w:hAnsi="Arial" w:cs="Arial"/>
        </w:rPr>
        <w:t xml:space="preserve"> variance:</w:t>
      </w:r>
    </w:p>
    <w:p w14:paraId="6888FA75" w14:textId="1A831721" w:rsidR="00980E47" w:rsidRDefault="00980E47" w:rsidP="00980E47">
      <w:pPr>
        <w:pStyle w:val="ListParagraph"/>
        <w:numPr>
          <w:ilvl w:val="0"/>
          <w:numId w:val="8"/>
        </w:numPr>
        <w:rPr>
          <w:rFonts w:ascii="Arial" w:hAnsi="Arial" w:cs="Arial"/>
        </w:rPr>
      </w:pPr>
      <w:r>
        <w:rPr>
          <w:rFonts w:ascii="Arial" w:hAnsi="Arial" w:cs="Arial"/>
        </w:rPr>
        <w:t xml:space="preserve">The size of the parcel, and </w:t>
      </w:r>
    </w:p>
    <w:p w14:paraId="6DBF27EF" w14:textId="41B3C521" w:rsidR="004B4DDE" w:rsidRDefault="004B4DDE" w:rsidP="00980E47">
      <w:pPr>
        <w:pStyle w:val="ListParagraph"/>
        <w:numPr>
          <w:ilvl w:val="0"/>
          <w:numId w:val="8"/>
        </w:numPr>
        <w:rPr>
          <w:rFonts w:ascii="Arial" w:hAnsi="Arial" w:cs="Arial"/>
        </w:rPr>
      </w:pPr>
      <w:r>
        <w:rPr>
          <w:rFonts w:ascii="Arial" w:hAnsi="Arial" w:cs="Arial"/>
        </w:rPr>
        <w:t>Requested further reduction of buffer to zero.</w:t>
      </w:r>
    </w:p>
    <w:p w14:paraId="65EA1227" w14:textId="4B72309B" w:rsidR="004B4DDE" w:rsidRDefault="004B4DDE" w:rsidP="004B4DDE">
      <w:pPr>
        <w:pStyle w:val="ListParagraph"/>
        <w:numPr>
          <w:ilvl w:val="1"/>
          <w:numId w:val="8"/>
        </w:numPr>
        <w:rPr>
          <w:rFonts w:ascii="Arial" w:hAnsi="Arial" w:cs="Arial"/>
        </w:rPr>
      </w:pPr>
      <w:r>
        <w:rPr>
          <w:rFonts w:ascii="Arial" w:hAnsi="Arial" w:cs="Arial"/>
        </w:rPr>
        <w:t xml:space="preserve">Suggested they are buffering against “nothing,” as vacant lot is owned </w:t>
      </w:r>
      <w:r w:rsidR="001811EC">
        <w:rPr>
          <w:rFonts w:ascii="Arial" w:hAnsi="Arial" w:cs="Arial"/>
        </w:rPr>
        <w:t>by</w:t>
      </w:r>
      <w:r>
        <w:rPr>
          <w:rFonts w:ascii="Arial" w:hAnsi="Arial" w:cs="Arial"/>
        </w:rPr>
        <w:t xml:space="preserve"> utility company and speculated it will likely never be sold. Additionally </w:t>
      </w:r>
      <w:proofErr w:type="gramStart"/>
      <w:r>
        <w:rPr>
          <w:rFonts w:ascii="Arial" w:hAnsi="Arial" w:cs="Arial"/>
        </w:rPr>
        <w:t>suggested</w:t>
      </w:r>
      <w:proofErr w:type="gramEnd"/>
      <w:r>
        <w:rPr>
          <w:rFonts w:ascii="Arial" w:hAnsi="Arial" w:cs="Arial"/>
        </w:rPr>
        <w:t xml:space="preserve"> that Bellsouth</w:t>
      </w:r>
      <w:r w:rsidR="001811EC">
        <w:rPr>
          <w:rFonts w:ascii="Arial" w:hAnsi="Arial" w:cs="Arial"/>
        </w:rPr>
        <w:t xml:space="preserve"> shows no opposition to the eliminated buffer </w:t>
      </w:r>
      <w:r>
        <w:rPr>
          <w:rFonts w:ascii="Arial" w:hAnsi="Arial" w:cs="Arial"/>
        </w:rPr>
        <w:t xml:space="preserve">as they have not expressed </w:t>
      </w:r>
      <w:r w:rsidR="001811EC">
        <w:rPr>
          <w:rFonts w:ascii="Arial" w:hAnsi="Arial" w:cs="Arial"/>
        </w:rPr>
        <w:t>opposition to it to applicant’s knowledge</w:t>
      </w:r>
      <w:r>
        <w:rPr>
          <w:rFonts w:ascii="Arial" w:hAnsi="Arial" w:cs="Arial"/>
        </w:rPr>
        <w:t xml:space="preserve"> </w:t>
      </w:r>
    </w:p>
    <w:p w14:paraId="1AEA95BF" w14:textId="76CE90EF" w:rsidR="004B4DDE" w:rsidRDefault="004B4DDE" w:rsidP="004B4DDE">
      <w:pPr>
        <w:rPr>
          <w:rFonts w:ascii="Arial" w:hAnsi="Arial" w:cs="Arial"/>
        </w:rPr>
      </w:pPr>
      <w:r w:rsidRPr="004B4DDE">
        <w:rPr>
          <w:rFonts w:ascii="Arial" w:hAnsi="Arial" w:cs="Arial"/>
        </w:rPr>
        <w:t>Board discussion followed.</w:t>
      </w:r>
    </w:p>
    <w:p w14:paraId="24E95E56" w14:textId="4DC997BF" w:rsidR="004B4DDE" w:rsidRPr="004B4DDE" w:rsidRDefault="004B4DDE" w:rsidP="004B4DDE">
      <w:pPr>
        <w:rPr>
          <w:rFonts w:ascii="Arial" w:hAnsi="Arial" w:cs="Arial"/>
        </w:rPr>
      </w:pPr>
      <w:r w:rsidRPr="005D5192">
        <w:rPr>
          <w:rFonts w:ascii="Arial" w:hAnsi="Arial" w:cs="Arial"/>
        </w:rPr>
        <w:t xml:space="preserve">Planning staff </w:t>
      </w:r>
      <w:r>
        <w:rPr>
          <w:rFonts w:ascii="Arial" w:hAnsi="Arial" w:cs="Arial"/>
        </w:rPr>
        <w:t>clarified options available in staff report</w:t>
      </w:r>
      <w:r w:rsidRPr="005D5192">
        <w:rPr>
          <w:rFonts w:ascii="Arial" w:hAnsi="Arial" w:cs="Arial"/>
        </w:rPr>
        <w:t>.</w:t>
      </w:r>
      <w:r>
        <w:rPr>
          <w:rFonts w:ascii="Arial" w:hAnsi="Arial" w:cs="Arial"/>
        </w:rPr>
        <w:t xml:space="preserve"> Directed spoke on buffering standards.</w:t>
      </w:r>
    </w:p>
    <w:p w14:paraId="1E0A1883" w14:textId="2A3A4AD6" w:rsidR="00980E47" w:rsidRPr="003F1AFF" w:rsidRDefault="005D5192" w:rsidP="003F1AFF">
      <w:pPr>
        <w:rPr>
          <w:rFonts w:ascii="Arial" w:hAnsi="Arial" w:cs="Arial"/>
        </w:rPr>
      </w:pPr>
      <w:r w:rsidRPr="003F1AFF">
        <w:rPr>
          <w:rFonts w:ascii="Arial" w:hAnsi="Arial" w:cs="Arial"/>
          <w:b/>
          <w:bCs/>
        </w:rPr>
        <w:t>Action Taken:</w:t>
      </w:r>
      <w:r w:rsidRPr="003F1AFF">
        <w:rPr>
          <w:rFonts w:ascii="Arial" w:hAnsi="Arial" w:cs="Arial"/>
        </w:rPr>
        <w:t xml:space="preserve"> Motion to approve VAR-26-0003</w:t>
      </w:r>
      <w:r w:rsidR="00980E47">
        <w:rPr>
          <w:rFonts w:ascii="Arial" w:hAnsi="Arial" w:cs="Arial"/>
        </w:rPr>
        <w:t>(b)</w:t>
      </w:r>
      <w:r w:rsidRPr="003F1AFF">
        <w:rPr>
          <w:rFonts w:ascii="Arial" w:hAnsi="Arial" w:cs="Arial"/>
        </w:rPr>
        <w:t xml:space="preserve"> with conditions</w:t>
      </w:r>
      <w:r w:rsidR="0023145F">
        <w:rPr>
          <w:rFonts w:ascii="Arial" w:hAnsi="Arial" w:cs="Arial"/>
        </w:rPr>
        <w:t xml:space="preserve">, </w:t>
      </w:r>
      <w:r w:rsidR="001105BE">
        <w:rPr>
          <w:rFonts w:ascii="Arial" w:hAnsi="Arial" w:cs="Arial"/>
        </w:rPr>
        <w:t>limiting</w:t>
      </w:r>
      <w:r w:rsidR="001105BE" w:rsidRPr="001105BE">
        <w:rPr>
          <w:rFonts w:ascii="Arial" w:hAnsi="Arial" w:cs="Arial"/>
        </w:rPr>
        <w:t xml:space="preserve"> the buffer minimum </w:t>
      </w:r>
      <w:r w:rsidR="001105BE">
        <w:rPr>
          <w:rFonts w:ascii="Arial" w:hAnsi="Arial" w:cs="Arial"/>
        </w:rPr>
        <w:t>between</w:t>
      </w:r>
      <w:r w:rsidR="001105BE" w:rsidRPr="001105BE">
        <w:rPr>
          <w:rFonts w:ascii="Arial" w:hAnsi="Arial" w:cs="Arial"/>
        </w:rPr>
        <w:t xml:space="preserve"> 25 feet to 15 feet.</w:t>
      </w:r>
    </w:p>
    <w:p w14:paraId="0AD81696" w14:textId="607733CB" w:rsidR="005D5192" w:rsidRPr="005D5192" w:rsidRDefault="005D5192" w:rsidP="005D5192">
      <w:pPr>
        <w:pStyle w:val="ListParagraph"/>
        <w:numPr>
          <w:ilvl w:val="0"/>
          <w:numId w:val="3"/>
        </w:numPr>
        <w:rPr>
          <w:rFonts w:ascii="Arial" w:hAnsi="Arial" w:cs="Arial"/>
        </w:rPr>
      </w:pPr>
      <w:r w:rsidRPr="005D5192">
        <w:rPr>
          <w:rFonts w:ascii="Arial" w:hAnsi="Arial" w:cs="Arial"/>
          <w:b/>
          <w:bCs/>
        </w:rPr>
        <w:t>1st Motion:</w:t>
      </w:r>
      <w:r w:rsidRPr="005D5192">
        <w:rPr>
          <w:rFonts w:ascii="Arial" w:hAnsi="Arial" w:cs="Arial"/>
        </w:rPr>
        <w:t xml:space="preserve"> Chad Flowers</w:t>
      </w:r>
    </w:p>
    <w:p w14:paraId="44237AB1" w14:textId="0563C025" w:rsidR="005D5192" w:rsidRPr="005D5192" w:rsidRDefault="005D5192" w:rsidP="005D5192">
      <w:pPr>
        <w:pStyle w:val="ListParagraph"/>
        <w:numPr>
          <w:ilvl w:val="0"/>
          <w:numId w:val="3"/>
        </w:numPr>
        <w:rPr>
          <w:rFonts w:ascii="Arial" w:hAnsi="Arial" w:cs="Arial"/>
        </w:rPr>
      </w:pPr>
      <w:r w:rsidRPr="005D5192">
        <w:rPr>
          <w:rFonts w:ascii="Arial" w:hAnsi="Arial" w:cs="Arial"/>
          <w:b/>
          <w:bCs/>
        </w:rPr>
        <w:t>2nd Motion:</w:t>
      </w:r>
      <w:r w:rsidRPr="005D5192">
        <w:rPr>
          <w:rFonts w:ascii="Arial" w:hAnsi="Arial" w:cs="Arial"/>
        </w:rPr>
        <w:t xml:space="preserve"> Marie Fortanez</w:t>
      </w:r>
    </w:p>
    <w:p w14:paraId="19BFB72B" w14:textId="5AC120BD" w:rsidR="005D5192" w:rsidRPr="005D5192" w:rsidRDefault="005D5192" w:rsidP="005D5192">
      <w:pPr>
        <w:pStyle w:val="ListParagraph"/>
        <w:numPr>
          <w:ilvl w:val="0"/>
          <w:numId w:val="3"/>
        </w:numPr>
        <w:rPr>
          <w:rFonts w:ascii="Arial" w:hAnsi="Arial" w:cs="Arial"/>
        </w:rPr>
      </w:pPr>
      <w:r w:rsidRPr="005D5192">
        <w:rPr>
          <w:rFonts w:ascii="Arial" w:hAnsi="Arial" w:cs="Arial"/>
          <w:b/>
          <w:bCs/>
        </w:rPr>
        <w:t>Roll Call Vote:</w:t>
      </w:r>
      <w:r w:rsidRPr="005D5192">
        <w:rPr>
          <w:rFonts w:ascii="Arial" w:hAnsi="Arial" w:cs="Arial"/>
        </w:rPr>
        <w:t xml:space="preserve"> All members present voted in the affirmative.</w:t>
      </w:r>
    </w:p>
    <w:p w14:paraId="50FFDD96" w14:textId="285064FC" w:rsidR="005D5192" w:rsidRPr="003F1AFF" w:rsidRDefault="005D5192" w:rsidP="003F1AFF">
      <w:pPr>
        <w:rPr>
          <w:rFonts w:ascii="Arial" w:hAnsi="Arial" w:cs="Arial"/>
        </w:rPr>
      </w:pPr>
      <w:r w:rsidRPr="003F1AFF">
        <w:rPr>
          <w:rFonts w:ascii="Arial" w:hAnsi="Arial" w:cs="Arial"/>
        </w:rPr>
        <w:t>Motion carried.</w:t>
      </w:r>
    </w:p>
    <w:p w14:paraId="66941647" w14:textId="77777777" w:rsidR="007929BA" w:rsidRPr="005D5192" w:rsidRDefault="007929BA" w:rsidP="003B0E4F">
      <w:pPr>
        <w:pStyle w:val="Heading1"/>
        <w:rPr>
          <w:rFonts w:ascii="Arial" w:hAnsi="Arial" w:cs="Arial"/>
          <w:b/>
          <w:bCs/>
          <w:sz w:val="28"/>
          <w:szCs w:val="28"/>
        </w:rPr>
      </w:pPr>
      <w:r w:rsidRPr="005D5192">
        <w:rPr>
          <w:rFonts w:ascii="Arial" w:hAnsi="Arial" w:cs="Arial"/>
          <w:b/>
          <w:bCs/>
          <w:sz w:val="28"/>
          <w:szCs w:val="28"/>
        </w:rPr>
        <w:lastRenderedPageBreak/>
        <w:t>VAR-26-0004: Buffer Variance – 350 Main Street</w:t>
      </w:r>
    </w:p>
    <w:p w14:paraId="5A278885" w14:textId="77777777" w:rsidR="007929BA" w:rsidRPr="005D5192" w:rsidRDefault="007929BA" w:rsidP="007929BA">
      <w:pPr>
        <w:rPr>
          <w:rFonts w:ascii="Arial" w:hAnsi="Arial" w:cs="Arial"/>
        </w:rPr>
      </w:pPr>
      <w:r w:rsidRPr="005D5192">
        <w:rPr>
          <w:rFonts w:ascii="Arial" w:hAnsi="Arial" w:cs="Arial"/>
        </w:rPr>
        <w:t>Chairman Orrel opened the public hearing for VAR-26-0004.</w:t>
      </w:r>
    </w:p>
    <w:p w14:paraId="6B51419F" w14:textId="4BA7DB69" w:rsidR="0023145F" w:rsidRPr="005D5192" w:rsidRDefault="007929BA" w:rsidP="007929BA">
      <w:pPr>
        <w:rPr>
          <w:rFonts w:ascii="Arial" w:hAnsi="Arial" w:cs="Arial"/>
        </w:rPr>
      </w:pPr>
      <w:r w:rsidRPr="005D5192">
        <w:rPr>
          <w:rFonts w:ascii="Arial" w:hAnsi="Arial" w:cs="Arial"/>
        </w:rPr>
        <w:t xml:space="preserve">The </w:t>
      </w:r>
      <w:r w:rsidR="0023145F">
        <w:rPr>
          <w:rFonts w:ascii="Arial" w:hAnsi="Arial" w:cs="Arial"/>
        </w:rPr>
        <w:t>project’s civil engineer, Jeff Drake,</w:t>
      </w:r>
      <w:r w:rsidRPr="005D5192">
        <w:rPr>
          <w:rFonts w:ascii="Arial" w:hAnsi="Arial" w:cs="Arial"/>
        </w:rPr>
        <w:t xml:space="preserve"> approached the podium and spoke in support of the request.</w:t>
      </w:r>
      <w:r w:rsidR="0023145F">
        <w:rPr>
          <w:rFonts w:ascii="Arial" w:hAnsi="Arial" w:cs="Arial"/>
        </w:rPr>
        <w:t xml:space="preserve"> Wants to reduce parking setback from 70 feet to 40 feet.</w:t>
      </w:r>
    </w:p>
    <w:p w14:paraId="6CD33635" w14:textId="58518EBE" w:rsidR="0023145F" w:rsidRDefault="0023145F" w:rsidP="007929BA">
      <w:pPr>
        <w:rPr>
          <w:rFonts w:ascii="Arial" w:hAnsi="Arial" w:cs="Arial"/>
        </w:rPr>
      </w:pPr>
      <w:r>
        <w:rPr>
          <w:rFonts w:ascii="Arial" w:hAnsi="Arial" w:cs="Arial"/>
        </w:rPr>
        <w:t xml:space="preserve">Director and consultant expressed variance being unnecessary as parking </w:t>
      </w:r>
      <w:proofErr w:type="gramStart"/>
      <w:r>
        <w:rPr>
          <w:rFonts w:ascii="Arial" w:hAnsi="Arial" w:cs="Arial"/>
        </w:rPr>
        <w:t>requirement</w:t>
      </w:r>
      <w:proofErr w:type="gramEnd"/>
      <w:r>
        <w:rPr>
          <w:rFonts w:ascii="Arial" w:hAnsi="Arial" w:cs="Arial"/>
        </w:rPr>
        <w:t xml:space="preserve"> already met for intended use.</w:t>
      </w:r>
    </w:p>
    <w:p w14:paraId="069F1F6D" w14:textId="77777777" w:rsidR="007929BA" w:rsidRPr="005D5192" w:rsidRDefault="007929BA" w:rsidP="007929BA">
      <w:pPr>
        <w:rPr>
          <w:rFonts w:ascii="Arial" w:hAnsi="Arial" w:cs="Arial"/>
        </w:rPr>
      </w:pPr>
      <w:r w:rsidRPr="005D5192">
        <w:rPr>
          <w:rFonts w:ascii="Arial" w:hAnsi="Arial" w:cs="Arial"/>
        </w:rPr>
        <w:t>Board discussion followed.</w:t>
      </w:r>
    </w:p>
    <w:p w14:paraId="040D5E9E" w14:textId="77777777" w:rsidR="005D5192" w:rsidRPr="003F1AFF" w:rsidRDefault="005D5192" w:rsidP="003F1AFF">
      <w:pPr>
        <w:rPr>
          <w:rFonts w:ascii="Arial" w:hAnsi="Arial" w:cs="Arial"/>
        </w:rPr>
      </w:pPr>
      <w:r w:rsidRPr="003F1AFF">
        <w:rPr>
          <w:rFonts w:ascii="Arial" w:hAnsi="Arial" w:cs="Arial"/>
          <w:b/>
          <w:bCs/>
        </w:rPr>
        <w:t>Action Taken:</w:t>
      </w:r>
      <w:r w:rsidRPr="003F1AFF">
        <w:rPr>
          <w:rFonts w:ascii="Arial" w:hAnsi="Arial" w:cs="Arial"/>
        </w:rPr>
        <w:t xml:space="preserve"> Motion to deny VAR-26-0004.</w:t>
      </w:r>
    </w:p>
    <w:p w14:paraId="1D9ECCE6" w14:textId="23883C33" w:rsidR="005D5192" w:rsidRDefault="005D5192" w:rsidP="005D5192">
      <w:pPr>
        <w:pStyle w:val="ListParagraph"/>
        <w:numPr>
          <w:ilvl w:val="0"/>
          <w:numId w:val="4"/>
        </w:numPr>
        <w:rPr>
          <w:rFonts w:ascii="Arial" w:hAnsi="Arial" w:cs="Arial"/>
        </w:rPr>
      </w:pPr>
      <w:r w:rsidRPr="005D5192">
        <w:rPr>
          <w:rFonts w:ascii="Arial" w:hAnsi="Arial" w:cs="Arial"/>
          <w:b/>
          <w:bCs/>
        </w:rPr>
        <w:t>1st Motion:</w:t>
      </w:r>
      <w:r w:rsidRPr="005D5192">
        <w:rPr>
          <w:rFonts w:ascii="Arial" w:hAnsi="Arial" w:cs="Arial"/>
        </w:rPr>
        <w:t xml:space="preserve"> </w:t>
      </w:r>
      <w:r w:rsidR="0023145F" w:rsidRPr="005D5192">
        <w:rPr>
          <w:rFonts w:ascii="Arial" w:hAnsi="Arial" w:cs="Arial"/>
        </w:rPr>
        <w:t xml:space="preserve">Mack Roberts </w:t>
      </w:r>
    </w:p>
    <w:p w14:paraId="070837D1" w14:textId="3C7A34A3" w:rsidR="005D5192" w:rsidRDefault="005D5192" w:rsidP="005D5192">
      <w:pPr>
        <w:pStyle w:val="ListParagraph"/>
        <w:numPr>
          <w:ilvl w:val="0"/>
          <w:numId w:val="4"/>
        </w:numPr>
        <w:rPr>
          <w:rFonts w:ascii="Arial" w:hAnsi="Arial" w:cs="Arial"/>
        </w:rPr>
      </w:pPr>
      <w:r w:rsidRPr="005D5192">
        <w:rPr>
          <w:rFonts w:ascii="Arial" w:hAnsi="Arial" w:cs="Arial"/>
          <w:b/>
          <w:bCs/>
        </w:rPr>
        <w:t>2nd Motion:</w:t>
      </w:r>
      <w:r w:rsidRPr="005D5192">
        <w:rPr>
          <w:rFonts w:ascii="Arial" w:hAnsi="Arial" w:cs="Arial"/>
        </w:rPr>
        <w:t xml:space="preserve"> </w:t>
      </w:r>
      <w:r w:rsidR="0023145F" w:rsidRPr="005D5192">
        <w:rPr>
          <w:rFonts w:ascii="Arial" w:hAnsi="Arial" w:cs="Arial"/>
        </w:rPr>
        <w:t>Wayne Joyner</w:t>
      </w:r>
    </w:p>
    <w:p w14:paraId="407DBFFC" w14:textId="61E57D26" w:rsidR="005D5192" w:rsidRDefault="005D5192" w:rsidP="005D5192">
      <w:pPr>
        <w:pStyle w:val="ListParagraph"/>
        <w:numPr>
          <w:ilvl w:val="0"/>
          <w:numId w:val="4"/>
        </w:numPr>
        <w:rPr>
          <w:rFonts w:ascii="Arial" w:hAnsi="Arial" w:cs="Arial"/>
        </w:rPr>
      </w:pPr>
      <w:r w:rsidRPr="005D5192">
        <w:rPr>
          <w:rFonts w:ascii="Arial" w:hAnsi="Arial" w:cs="Arial"/>
          <w:b/>
          <w:bCs/>
        </w:rPr>
        <w:t>Roll Call Vote</w:t>
      </w:r>
      <w:r w:rsidRPr="005D5192">
        <w:rPr>
          <w:rFonts w:ascii="Arial" w:hAnsi="Arial" w:cs="Arial"/>
        </w:rPr>
        <w:t xml:space="preserve">: </w:t>
      </w:r>
      <w:r w:rsidR="001811EC" w:rsidRPr="001811EC">
        <w:rPr>
          <w:rFonts w:ascii="Arial" w:hAnsi="Arial" w:cs="Arial"/>
        </w:rPr>
        <w:t>All members present voted in the affirmative.</w:t>
      </w:r>
    </w:p>
    <w:p w14:paraId="694C74D8" w14:textId="7864D880" w:rsidR="005D5192" w:rsidRPr="003F1AFF" w:rsidRDefault="005D5192" w:rsidP="003F1AFF">
      <w:pPr>
        <w:rPr>
          <w:rFonts w:ascii="Arial" w:hAnsi="Arial" w:cs="Arial"/>
        </w:rPr>
      </w:pPr>
      <w:r w:rsidRPr="003F1AFF">
        <w:rPr>
          <w:rFonts w:ascii="Arial" w:hAnsi="Arial" w:cs="Arial"/>
        </w:rPr>
        <w:t xml:space="preserve">Motion </w:t>
      </w:r>
      <w:r w:rsidR="001811EC">
        <w:rPr>
          <w:rFonts w:ascii="Arial" w:hAnsi="Arial" w:cs="Arial"/>
        </w:rPr>
        <w:t>carried</w:t>
      </w:r>
      <w:r w:rsidRPr="003F1AFF">
        <w:rPr>
          <w:rFonts w:ascii="Arial" w:hAnsi="Arial" w:cs="Arial"/>
        </w:rPr>
        <w:t>.</w:t>
      </w:r>
    </w:p>
    <w:p w14:paraId="57F1448C" w14:textId="77777777" w:rsidR="007929BA" w:rsidRPr="005D5192" w:rsidRDefault="007929BA" w:rsidP="003B0E4F">
      <w:pPr>
        <w:pStyle w:val="Heading1"/>
        <w:rPr>
          <w:rFonts w:ascii="Arial" w:hAnsi="Arial" w:cs="Arial"/>
          <w:b/>
          <w:bCs/>
          <w:sz w:val="28"/>
          <w:szCs w:val="28"/>
        </w:rPr>
      </w:pPr>
      <w:r w:rsidRPr="005D5192">
        <w:rPr>
          <w:rFonts w:ascii="Arial" w:hAnsi="Arial" w:cs="Arial"/>
          <w:b/>
          <w:bCs/>
          <w:sz w:val="28"/>
          <w:szCs w:val="28"/>
        </w:rPr>
        <w:t>Adjournment of Board of Zoning Appeals</w:t>
      </w:r>
    </w:p>
    <w:p w14:paraId="5DDF9356" w14:textId="77777777" w:rsidR="007929BA" w:rsidRPr="005D5192" w:rsidRDefault="007929BA" w:rsidP="007929BA">
      <w:pPr>
        <w:rPr>
          <w:rFonts w:ascii="Arial" w:hAnsi="Arial" w:cs="Arial"/>
        </w:rPr>
      </w:pPr>
      <w:r w:rsidRPr="005D5192">
        <w:rPr>
          <w:rFonts w:ascii="Arial" w:hAnsi="Arial" w:cs="Arial"/>
        </w:rPr>
        <w:t>Chairman Orrel requested a motion to adjourn the Board of Zoning Appeals meeting.</w:t>
      </w:r>
    </w:p>
    <w:p w14:paraId="65243A55" w14:textId="1D790E03" w:rsidR="007929BA" w:rsidRDefault="007929BA" w:rsidP="007929BA">
      <w:pPr>
        <w:rPr>
          <w:rFonts w:ascii="Arial" w:hAnsi="Arial" w:cs="Arial"/>
        </w:rPr>
      </w:pPr>
      <w:r w:rsidRPr="005D5192">
        <w:rPr>
          <w:rFonts w:ascii="Arial" w:hAnsi="Arial" w:cs="Arial"/>
        </w:rPr>
        <w:t xml:space="preserve">1st Motion: </w:t>
      </w:r>
      <w:r w:rsidR="0023145F" w:rsidRPr="005D5192">
        <w:rPr>
          <w:rFonts w:ascii="Arial" w:hAnsi="Arial" w:cs="Arial"/>
        </w:rPr>
        <w:t>Kim Tice</w:t>
      </w:r>
      <w:r w:rsidRPr="005D5192">
        <w:rPr>
          <w:rFonts w:ascii="Arial" w:hAnsi="Arial" w:cs="Arial"/>
        </w:rPr>
        <w:br/>
        <w:t xml:space="preserve">2nd Motion: </w:t>
      </w:r>
      <w:r w:rsidR="0023145F" w:rsidRPr="005D5192">
        <w:rPr>
          <w:rFonts w:ascii="Arial" w:hAnsi="Arial" w:cs="Arial"/>
        </w:rPr>
        <w:t>Charlie Orrel</w:t>
      </w:r>
    </w:p>
    <w:p w14:paraId="5A259EDF" w14:textId="412EF6F1" w:rsidR="0023145F" w:rsidRPr="005D5192" w:rsidRDefault="0023145F" w:rsidP="007929BA">
      <w:pPr>
        <w:rPr>
          <w:rFonts w:ascii="Arial" w:hAnsi="Arial" w:cs="Arial"/>
        </w:rPr>
      </w:pPr>
      <w:r>
        <w:rPr>
          <w:rFonts w:ascii="Arial" w:hAnsi="Arial" w:cs="Arial"/>
        </w:rPr>
        <w:t>All in favor.</w:t>
      </w:r>
    </w:p>
    <w:p w14:paraId="39DEC4E4" w14:textId="093F16B3" w:rsidR="007929BA" w:rsidRPr="005D5192" w:rsidRDefault="0023145F" w:rsidP="007929BA">
      <w:pPr>
        <w:rPr>
          <w:rFonts w:ascii="Arial" w:hAnsi="Arial" w:cs="Arial"/>
        </w:rPr>
      </w:pPr>
      <w:r>
        <w:rPr>
          <w:rFonts w:ascii="Arial" w:hAnsi="Arial" w:cs="Arial"/>
        </w:rPr>
        <w:t>Meeting adjourned.</w:t>
      </w:r>
    </w:p>
    <w:p w14:paraId="4BC01BE5" w14:textId="77777777" w:rsidR="007929BA" w:rsidRPr="005D5192" w:rsidRDefault="007929BA" w:rsidP="007929BA">
      <w:pPr>
        <w:rPr>
          <w:rFonts w:ascii="Arial" w:hAnsi="Arial" w:cs="Arial"/>
          <w:b/>
          <w:bCs/>
        </w:rPr>
      </w:pPr>
      <w:r w:rsidRPr="005D5192">
        <w:rPr>
          <w:rFonts w:ascii="Arial" w:hAnsi="Arial" w:cs="Arial"/>
          <w:b/>
          <w:bCs/>
        </w:rPr>
        <w:t>Planning Commission</w:t>
      </w:r>
    </w:p>
    <w:p w14:paraId="23FAEFFE" w14:textId="77777777" w:rsidR="007929BA" w:rsidRPr="005D5192" w:rsidRDefault="007929BA" w:rsidP="003B0E4F">
      <w:pPr>
        <w:pStyle w:val="Heading1"/>
        <w:rPr>
          <w:rFonts w:ascii="Arial" w:hAnsi="Arial" w:cs="Arial"/>
          <w:b/>
          <w:bCs/>
          <w:sz w:val="28"/>
          <w:szCs w:val="28"/>
        </w:rPr>
      </w:pPr>
      <w:r w:rsidRPr="005D5192">
        <w:rPr>
          <w:rFonts w:ascii="Arial" w:hAnsi="Arial" w:cs="Arial"/>
          <w:b/>
          <w:bCs/>
          <w:sz w:val="28"/>
          <w:szCs w:val="28"/>
        </w:rPr>
        <w:t>Comprehensive Plan 2045 Draft Update (Discussion)</w:t>
      </w:r>
    </w:p>
    <w:p w14:paraId="6CD5A7E8" w14:textId="77777777" w:rsidR="007929BA" w:rsidRPr="005D5192" w:rsidRDefault="007929BA" w:rsidP="007929BA">
      <w:pPr>
        <w:rPr>
          <w:rFonts w:ascii="Arial" w:hAnsi="Arial" w:cs="Arial"/>
        </w:rPr>
      </w:pPr>
      <w:r w:rsidRPr="005D5192">
        <w:rPr>
          <w:rFonts w:ascii="Arial" w:hAnsi="Arial" w:cs="Arial"/>
        </w:rPr>
        <w:t>Chairman Orrel opened discussion regarding the Comprehensive Plan 2045 Draft Update.</w:t>
      </w:r>
    </w:p>
    <w:p w14:paraId="0836076A" w14:textId="7BF088A0" w:rsidR="001105BE" w:rsidRPr="005D5192" w:rsidRDefault="001105BE" w:rsidP="007929BA">
      <w:pPr>
        <w:rPr>
          <w:rFonts w:ascii="Arial" w:hAnsi="Arial" w:cs="Arial"/>
        </w:rPr>
      </w:pPr>
      <w:r w:rsidRPr="001105BE">
        <w:rPr>
          <w:rFonts w:ascii="Arial" w:hAnsi="Arial" w:cs="Arial"/>
        </w:rPr>
        <w:t>Planning staff and the Planning Director presented updates to the draft Comprehensive Plan, including upcoming deadlines and a future workshop following Coastal Regional Commission review and before final state approval.</w:t>
      </w:r>
    </w:p>
    <w:p w14:paraId="7E82B2D6" w14:textId="1AD103F9" w:rsidR="007929BA" w:rsidRPr="005D5192" w:rsidRDefault="001811EC" w:rsidP="007929BA">
      <w:pPr>
        <w:rPr>
          <w:rFonts w:ascii="Arial" w:hAnsi="Arial" w:cs="Arial"/>
        </w:rPr>
      </w:pPr>
      <w:r w:rsidRPr="001811EC">
        <w:rPr>
          <w:rFonts w:ascii="Arial" w:hAnsi="Arial" w:cs="Arial"/>
        </w:rPr>
        <w:t xml:space="preserve">Commission comments </w:t>
      </w:r>
      <w:r w:rsidR="007929BA" w:rsidRPr="005D5192">
        <w:rPr>
          <w:rFonts w:ascii="Arial" w:hAnsi="Arial" w:cs="Arial"/>
        </w:rPr>
        <w:t>and questions included:</w:t>
      </w:r>
    </w:p>
    <w:p w14:paraId="72FA09A1" w14:textId="78D9A712" w:rsidR="00482114" w:rsidRPr="00482114" w:rsidRDefault="00482114" w:rsidP="00482114">
      <w:pPr>
        <w:pStyle w:val="ListParagraph"/>
        <w:numPr>
          <w:ilvl w:val="0"/>
          <w:numId w:val="11"/>
        </w:numPr>
        <w:rPr>
          <w:rFonts w:ascii="Arial" w:hAnsi="Arial" w:cs="Arial"/>
        </w:rPr>
      </w:pPr>
      <w:r w:rsidRPr="00482114">
        <w:rPr>
          <w:rFonts w:ascii="Arial" w:hAnsi="Arial" w:cs="Arial"/>
        </w:rPr>
        <w:t>Land Use changes</w:t>
      </w:r>
    </w:p>
    <w:p w14:paraId="1872EAD3" w14:textId="64DB0092" w:rsidR="00482114" w:rsidRDefault="00482114" w:rsidP="00482114">
      <w:pPr>
        <w:pStyle w:val="ListParagraph"/>
        <w:numPr>
          <w:ilvl w:val="0"/>
          <w:numId w:val="9"/>
        </w:numPr>
        <w:rPr>
          <w:rFonts w:ascii="Arial" w:hAnsi="Arial" w:cs="Arial"/>
        </w:rPr>
      </w:pPr>
      <w:r w:rsidRPr="00482114">
        <w:rPr>
          <w:rFonts w:ascii="Arial" w:hAnsi="Arial" w:cs="Arial"/>
        </w:rPr>
        <w:t xml:space="preserve">Future Land Use map </w:t>
      </w:r>
      <w:r>
        <w:rPr>
          <w:rFonts w:ascii="Arial" w:hAnsi="Arial" w:cs="Arial"/>
        </w:rPr>
        <w:t>changes</w:t>
      </w:r>
    </w:p>
    <w:p w14:paraId="3F6222B7" w14:textId="5970E252" w:rsidR="00482114" w:rsidRDefault="00482114" w:rsidP="00482114">
      <w:pPr>
        <w:pStyle w:val="ListParagraph"/>
        <w:numPr>
          <w:ilvl w:val="0"/>
          <w:numId w:val="9"/>
        </w:numPr>
        <w:rPr>
          <w:rFonts w:ascii="Arial" w:hAnsi="Arial" w:cs="Arial"/>
        </w:rPr>
      </w:pPr>
      <w:r>
        <w:rPr>
          <w:rFonts w:ascii="Arial" w:hAnsi="Arial" w:cs="Arial"/>
        </w:rPr>
        <w:t>Truck traffic</w:t>
      </w:r>
    </w:p>
    <w:p w14:paraId="5FFF181C" w14:textId="2C436357" w:rsidR="00482114" w:rsidRDefault="00482114" w:rsidP="00482114">
      <w:pPr>
        <w:pStyle w:val="ListParagraph"/>
        <w:numPr>
          <w:ilvl w:val="0"/>
          <w:numId w:val="9"/>
        </w:numPr>
        <w:rPr>
          <w:rFonts w:ascii="Arial" w:hAnsi="Arial" w:cs="Arial"/>
        </w:rPr>
      </w:pPr>
      <w:r>
        <w:rPr>
          <w:rFonts w:ascii="Arial" w:hAnsi="Arial" w:cs="Arial"/>
        </w:rPr>
        <w:t>Zoned residential areas</w:t>
      </w:r>
    </w:p>
    <w:p w14:paraId="294B382F" w14:textId="383055D2" w:rsidR="00482114" w:rsidRPr="00482114" w:rsidRDefault="00482114" w:rsidP="00482114">
      <w:pPr>
        <w:pStyle w:val="ListParagraph"/>
        <w:numPr>
          <w:ilvl w:val="0"/>
          <w:numId w:val="9"/>
        </w:numPr>
        <w:rPr>
          <w:rFonts w:ascii="Arial" w:hAnsi="Arial" w:cs="Arial"/>
        </w:rPr>
      </w:pPr>
      <w:r>
        <w:rPr>
          <w:rFonts w:ascii="Arial" w:hAnsi="Arial" w:cs="Arial"/>
        </w:rPr>
        <w:lastRenderedPageBreak/>
        <w:t>Buffering requirements between zones</w:t>
      </w:r>
    </w:p>
    <w:p w14:paraId="491B7BBC" w14:textId="77777777" w:rsidR="007929BA" w:rsidRPr="005D5192" w:rsidRDefault="007929BA" w:rsidP="007929BA">
      <w:pPr>
        <w:rPr>
          <w:rFonts w:ascii="Arial" w:hAnsi="Arial" w:cs="Arial"/>
        </w:rPr>
      </w:pPr>
      <w:r w:rsidRPr="005D5192">
        <w:rPr>
          <w:rFonts w:ascii="Arial" w:hAnsi="Arial" w:cs="Arial"/>
        </w:rPr>
        <w:t>No formal action was required.</w:t>
      </w:r>
    </w:p>
    <w:p w14:paraId="3E66BD87" w14:textId="77777777" w:rsidR="007929BA" w:rsidRPr="005D5192" w:rsidRDefault="007929BA" w:rsidP="003B0E4F">
      <w:pPr>
        <w:pStyle w:val="Heading1"/>
        <w:rPr>
          <w:rFonts w:ascii="Arial" w:hAnsi="Arial" w:cs="Arial"/>
          <w:b/>
          <w:bCs/>
          <w:sz w:val="28"/>
          <w:szCs w:val="28"/>
        </w:rPr>
      </w:pPr>
      <w:r w:rsidRPr="005D5192">
        <w:rPr>
          <w:rFonts w:ascii="Arial" w:hAnsi="Arial" w:cs="Arial"/>
          <w:b/>
          <w:bCs/>
          <w:sz w:val="28"/>
          <w:szCs w:val="28"/>
        </w:rPr>
        <w:t>Adjournment of Planning Commission</w:t>
      </w:r>
    </w:p>
    <w:p w14:paraId="0681C2E8" w14:textId="77777777" w:rsidR="007929BA" w:rsidRPr="005D5192" w:rsidRDefault="007929BA" w:rsidP="007929BA">
      <w:pPr>
        <w:rPr>
          <w:rFonts w:ascii="Arial" w:hAnsi="Arial" w:cs="Arial"/>
        </w:rPr>
      </w:pPr>
      <w:r w:rsidRPr="005D5192">
        <w:rPr>
          <w:rFonts w:ascii="Arial" w:hAnsi="Arial" w:cs="Arial"/>
        </w:rPr>
        <w:t>Chairman Orrel requested a motion to adjourn the Planning Commission meeting.</w:t>
      </w:r>
    </w:p>
    <w:p w14:paraId="3B1EF01C" w14:textId="54DA85C5" w:rsidR="007929BA" w:rsidRPr="005D5192" w:rsidRDefault="007929BA" w:rsidP="007929BA">
      <w:pPr>
        <w:rPr>
          <w:rFonts w:ascii="Arial" w:hAnsi="Arial" w:cs="Arial"/>
        </w:rPr>
      </w:pPr>
      <w:r w:rsidRPr="005D5192">
        <w:rPr>
          <w:rFonts w:ascii="Arial" w:hAnsi="Arial" w:cs="Arial"/>
        </w:rPr>
        <w:t xml:space="preserve">1st Motion: </w:t>
      </w:r>
      <w:r w:rsidR="00482114" w:rsidRPr="005D5192">
        <w:rPr>
          <w:rFonts w:ascii="Arial" w:hAnsi="Arial" w:cs="Arial"/>
        </w:rPr>
        <w:t>Kim Tice</w:t>
      </w:r>
      <w:r w:rsidRPr="005D5192">
        <w:rPr>
          <w:rFonts w:ascii="Arial" w:hAnsi="Arial" w:cs="Arial"/>
        </w:rPr>
        <w:br/>
        <w:t xml:space="preserve">2nd Motion: </w:t>
      </w:r>
      <w:r w:rsidR="00482114" w:rsidRPr="005D5192">
        <w:rPr>
          <w:rFonts w:ascii="Arial" w:hAnsi="Arial" w:cs="Arial"/>
        </w:rPr>
        <w:t>Marie Fortanez</w:t>
      </w:r>
    </w:p>
    <w:p w14:paraId="2CEE33FF" w14:textId="1D2027AB" w:rsidR="007929BA" w:rsidRPr="005D5192" w:rsidRDefault="00482114" w:rsidP="007929BA">
      <w:pPr>
        <w:rPr>
          <w:rFonts w:ascii="Arial" w:hAnsi="Arial" w:cs="Arial"/>
        </w:rPr>
      </w:pPr>
      <w:r>
        <w:rPr>
          <w:rFonts w:ascii="Arial" w:hAnsi="Arial" w:cs="Arial"/>
        </w:rPr>
        <w:t>All in favor. Meeting adjourned.</w:t>
      </w:r>
    </w:p>
    <w:p w14:paraId="494D7E99" w14:textId="77777777" w:rsidR="007929BA" w:rsidRPr="005D5192" w:rsidRDefault="007929BA" w:rsidP="007929BA">
      <w:pPr>
        <w:rPr>
          <w:rFonts w:ascii="Arial" w:hAnsi="Arial" w:cs="Arial"/>
          <w:b/>
          <w:bCs/>
        </w:rPr>
      </w:pPr>
      <w:r w:rsidRPr="005D5192">
        <w:rPr>
          <w:rFonts w:ascii="Arial" w:hAnsi="Arial" w:cs="Arial"/>
          <w:b/>
          <w:bCs/>
        </w:rPr>
        <w:t>Findings</w:t>
      </w:r>
    </w:p>
    <w:p w14:paraId="3CFE9FEE" w14:textId="77777777" w:rsidR="007929BA" w:rsidRPr="005D5192" w:rsidRDefault="007929BA" w:rsidP="007929BA">
      <w:pPr>
        <w:rPr>
          <w:rFonts w:ascii="Arial" w:hAnsi="Arial" w:cs="Arial"/>
        </w:rPr>
      </w:pPr>
      <w:r w:rsidRPr="005D5192">
        <w:rPr>
          <w:rFonts w:ascii="Arial" w:hAnsi="Arial" w:cs="Arial"/>
        </w:rPr>
        <w:t>The Board of Zoning Appeals and Planning Commission considered the items presented and discussed matters as reflected in the meeting record. Findings and decisions are documented under each respective case and agenda item.</w:t>
      </w:r>
    </w:p>
    <w:p w14:paraId="2D9E7DAA" w14:textId="77777777" w:rsidR="007929BA" w:rsidRPr="005D5192" w:rsidRDefault="00FD5AD8" w:rsidP="007929BA">
      <w:pPr>
        <w:rPr>
          <w:rFonts w:ascii="Arial" w:hAnsi="Arial" w:cs="Arial"/>
        </w:rPr>
      </w:pPr>
      <w:r>
        <w:rPr>
          <w:rFonts w:ascii="Arial" w:hAnsi="Arial" w:cs="Arial"/>
        </w:rPr>
        <w:pict w14:anchorId="04C9C611">
          <v:rect id="_x0000_i1026" style="width:0;height:1.5pt" o:hralign="center" o:hrstd="t" o:hr="t" fillcolor="#a0a0a0" stroked="f"/>
        </w:pict>
      </w:r>
    </w:p>
    <w:p w14:paraId="38E4745C" w14:textId="77777777" w:rsidR="001105BE" w:rsidRPr="005D5192" w:rsidRDefault="001105BE" w:rsidP="001105BE">
      <w:pPr>
        <w:rPr>
          <w:rFonts w:ascii="Arial" w:hAnsi="Arial" w:cs="Arial"/>
        </w:rPr>
      </w:pPr>
      <w:r w:rsidRPr="005D5192">
        <w:rPr>
          <w:rFonts w:ascii="Arial" w:hAnsi="Arial" w:cs="Arial"/>
        </w:rPr>
        <w:t>Respectfully submitted,</w:t>
      </w:r>
    </w:p>
    <w:p w14:paraId="2176F5D3" w14:textId="32756974" w:rsidR="007929BA" w:rsidRDefault="001105BE" w:rsidP="001105BE">
      <w:pPr>
        <w:spacing w:after="0"/>
        <w:rPr>
          <w:rFonts w:ascii="Arial" w:hAnsi="Arial" w:cs="Arial"/>
        </w:rPr>
      </w:pPr>
      <w:r>
        <w:rPr>
          <w:rFonts w:ascii="Arial" w:hAnsi="Arial" w:cs="Arial"/>
        </w:rPr>
        <w:t>Kefi Maxwell</w:t>
      </w:r>
    </w:p>
    <w:p w14:paraId="150ED595" w14:textId="28A1638A" w:rsidR="001105BE" w:rsidRPr="005D5192" w:rsidRDefault="001105BE" w:rsidP="001105BE">
      <w:pPr>
        <w:spacing w:after="0"/>
        <w:rPr>
          <w:rFonts w:ascii="Arial" w:hAnsi="Arial" w:cs="Arial"/>
        </w:rPr>
      </w:pPr>
      <w:r>
        <w:rPr>
          <w:rFonts w:ascii="Arial" w:hAnsi="Arial" w:cs="Arial"/>
        </w:rPr>
        <w:t>Planning Staff</w:t>
      </w:r>
    </w:p>
    <w:sectPr w:rsidR="001105BE" w:rsidRPr="005D519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BA2EA" w14:textId="77777777" w:rsidR="00FD5AD8" w:rsidRDefault="00FD5AD8" w:rsidP="006250B5">
      <w:pPr>
        <w:spacing w:after="0" w:line="240" w:lineRule="auto"/>
      </w:pPr>
      <w:r>
        <w:separator/>
      </w:r>
    </w:p>
  </w:endnote>
  <w:endnote w:type="continuationSeparator" w:id="0">
    <w:p w14:paraId="7E100D33" w14:textId="77777777" w:rsidR="00FD5AD8" w:rsidRDefault="00FD5AD8" w:rsidP="006250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425739"/>
      <w:docPartObj>
        <w:docPartGallery w:val="Page Numbers (Bottom of Page)"/>
        <w:docPartUnique/>
      </w:docPartObj>
    </w:sdtPr>
    <w:sdtEndPr>
      <w:rPr>
        <w:noProof/>
      </w:rPr>
    </w:sdtEndPr>
    <w:sdtContent>
      <w:p w14:paraId="65FFC02D" w14:textId="32CEA049" w:rsidR="006250B5" w:rsidRDefault="006250B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569E8A" w14:textId="77777777" w:rsidR="006250B5" w:rsidRDefault="006250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F4A87" w14:textId="77777777" w:rsidR="00FD5AD8" w:rsidRDefault="00FD5AD8" w:rsidP="006250B5">
      <w:pPr>
        <w:spacing w:after="0" w:line="240" w:lineRule="auto"/>
      </w:pPr>
      <w:r>
        <w:separator/>
      </w:r>
    </w:p>
  </w:footnote>
  <w:footnote w:type="continuationSeparator" w:id="0">
    <w:p w14:paraId="3FA9363D" w14:textId="77777777" w:rsidR="00FD5AD8" w:rsidRDefault="00FD5AD8" w:rsidP="006250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069D2"/>
    <w:multiLevelType w:val="hybridMultilevel"/>
    <w:tmpl w:val="E08C0D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4A59E9"/>
    <w:multiLevelType w:val="hybridMultilevel"/>
    <w:tmpl w:val="EEB06F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1A93DAF"/>
    <w:multiLevelType w:val="hybridMultilevel"/>
    <w:tmpl w:val="609A6466"/>
    <w:lvl w:ilvl="0" w:tplc="04090001">
      <w:start w:val="1"/>
      <w:numFmt w:val="bullet"/>
      <w:lvlText w:val=""/>
      <w:lvlJc w:val="left"/>
      <w:pPr>
        <w:ind w:left="720" w:hanging="360"/>
      </w:pPr>
      <w:rPr>
        <w:rFonts w:ascii="Symbol" w:hAnsi="Symbol" w:hint="default"/>
      </w:rPr>
    </w:lvl>
    <w:lvl w:ilvl="1" w:tplc="378C70A8">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564380"/>
    <w:multiLevelType w:val="hybridMultilevel"/>
    <w:tmpl w:val="9ED001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01605A"/>
    <w:multiLevelType w:val="hybridMultilevel"/>
    <w:tmpl w:val="DE8A0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E876E0"/>
    <w:multiLevelType w:val="multilevel"/>
    <w:tmpl w:val="C4826CEC"/>
    <w:lvl w:ilvl="0">
      <w:start w:val="1"/>
      <w:numFmt w:val="upperRoman"/>
      <w:pStyle w:val="Heading1"/>
      <w:lvlText w:val="Item %1."/>
      <w:lvlJc w:val="left"/>
      <w:pPr>
        <w:ind w:left="0" w:firstLine="0"/>
      </w:pPr>
      <w:rPr>
        <w:rFonts w:hint="default"/>
      </w:rPr>
    </w:lvl>
    <w:lvl w:ilvl="1">
      <w:start w:val="1"/>
      <w:numFmt w:val="decimalZero"/>
      <w:pStyle w:val="Heading2"/>
      <w:isLgl/>
      <w:lvlText w:val="Section %1.%2"/>
      <w:lvlJc w:val="left"/>
      <w:pPr>
        <w:ind w:left="0" w:firstLine="0"/>
      </w:pPr>
      <w:rPr>
        <w:rFonts w:hint="default"/>
      </w:rPr>
    </w:lvl>
    <w:lvl w:ilvl="2">
      <w:start w:val="1"/>
      <w:numFmt w:val="lowerLetter"/>
      <w:pStyle w:val="Heading3"/>
      <w:lvlText w:val="(%3)"/>
      <w:lvlJc w:val="left"/>
      <w:pPr>
        <w:ind w:left="720" w:hanging="432"/>
      </w:pPr>
      <w:rPr>
        <w:rFonts w:hint="default"/>
      </w:rPr>
    </w:lvl>
    <w:lvl w:ilvl="3">
      <w:start w:val="1"/>
      <w:numFmt w:val="lowerRoman"/>
      <w:pStyle w:val="Heading4"/>
      <w:lvlText w:val="(%4)"/>
      <w:lvlJc w:val="right"/>
      <w:pPr>
        <w:ind w:left="864" w:hanging="144"/>
      </w:pPr>
      <w:rPr>
        <w:rFonts w:hint="default"/>
      </w:rPr>
    </w:lvl>
    <w:lvl w:ilvl="4">
      <w:start w:val="1"/>
      <w:numFmt w:val="decimal"/>
      <w:pStyle w:val="Heading5"/>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6" w15:restartNumberingAfterBreak="0">
    <w:nsid w:val="67A86A06"/>
    <w:multiLevelType w:val="hybridMultilevel"/>
    <w:tmpl w:val="4F8648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B1B2852"/>
    <w:multiLevelType w:val="hybridMultilevel"/>
    <w:tmpl w:val="1292B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461688"/>
    <w:multiLevelType w:val="hybridMultilevel"/>
    <w:tmpl w:val="4BB27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FC4C2E"/>
    <w:multiLevelType w:val="hybridMultilevel"/>
    <w:tmpl w:val="73DC5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58722F"/>
    <w:multiLevelType w:val="multilevel"/>
    <w:tmpl w:val="A5DA0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6770306">
    <w:abstractNumId w:val="10"/>
  </w:num>
  <w:num w:numId="2" w16cid:durableId="2146384131">
    <w:abstractNumId w:val="5"/>
  </w:num>
  <w:num w:numId="3" w16cid:durableId="1562445745">
    <w:abstractNumId w:val="4"/>
  </w:num>
  <w:num w:numId="4" w16cid:durableId="393436754">
    <w:abstractNumId w:val="2"/>
  </w:num>
  <w:num w:numId="5" w16cid:durableId="125317352">
    <w:abstractNumId w:val="8"/>
  </w:num>
  <w:num w:numId="6" w16cid:durableId="1522091395">
    <w:abstractNumId w:val="9"/>
  </w:num>
  <w:num w:numId="7" w16cid:durableId="1951931647">
    <w:abstractNumId w:val="0"/>
  </w:num>
  <w:num w:numId="8" w16cid:durableId="1250313942">
    <w:abstractNumId w:val="3"/>
  </w:num>
  <w:num w:numId="9" w16cid:durableId="4483933">
    <w:abstractNumId w:val="1"/>
  </w:num>
  <w:num w:numId="10" w16cid:durableId="1544250637">
    <w:abstractNumId w:val="7"/>
  </w:num>
  <w:num w:numId="11" w16cid:durableId="13638960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9BA"/>
    <w:rsid w:val="001105BE"/>
    <w:rsid w:val="00174167"/>
    <w:rsid w:val="0017522F"/>
    <w:rsid w:val="001811EC"/>
    <w:rsid w:val="001C46FB"/>
    <w:rsid w:val="002255AA"/>
    <w:rsid w:val="0023145F"/>
    <w:rsid w:val="00246A2E"/>
    <w:rsid w:val="00253158"/>
    <w:rsid w:val="003B0E4F"/>
    <w:rsid w:val="003F1AFF"/>
    <w:rsid w:val="00482114"/>
    <w:rsid w:val="004B4DDE"/>
    <w:rsid w:val="004C178B"/>
    <w:rsid w:val="00532EDA"/>
    <w:rsid w:val="00547D41"/>
    <w:rsid w:val="005A0EB6"/>
    <w:rsid w:val="005D5192"/>
    <w:rsid w:val="0061441E"/>
    <w:rsid w:val="006250B5"/>
    <w:rsid w:val="00730B8E"/>
    <w:rsid w:val="007929BA"/>
    <w:rsid w:val="007B30A5"/>
    <w:rsid w:val="00910FBB"/>
    <w:rsid w:val="00980E47"/>
    <w:rsid w:val="00AA4133"/>
    <w:rsid w:val="00FD4E5A"/>
    <w:rsid w:val="00FD5A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851AF"/>
  <w15:chartTrackingRefBased/>
  <w15:docId w15:val="{05DB8EAD-9681-4698-9E80-20A1C6B29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29BA"/>
    <w:pPr>
      <w:keepNext/>
      <w:keepLines/>
      <w:numPr>
        <w:numId w:val="2"/>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29BA"/>
    <w:pPr>
      <w:keepNext/>
      <w:keepLines/>
      <w:numPr>
        <w:ilvl w:val="1"/>
        <w:numId w:val="2"/>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29BA"/>
    <w:pPr>
      <w:keepNext/>
      <w:keepLines/>
      <w:numPr>
        <w:ilvl w:val="2"/>
        <w:numId w:val="2"/>
      </w:numPr>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29BA"/>
    <w:pPr>
      <w:keepNext/>
      <w:keepLines/>
      <w:numPr>
        <w:ilvl w:val="3"/>
        <w:numId w:val="2"/>
      </w:numPr>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29BA"/>
    <w:pPr>
      <w:keepNext/>
      <w:keepLines/>
      <w:numPr>
        <w:ilvl w:val="4"/>
        <w:numId w:val="2"/>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29BA"/>
    <w:pPr>
      <w:keepNext/>
      <w:keepLines/>
      <w:numPr>
        <w:ilvl w:val="5"/>
        <w:numId w:val="2"/>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29BA"/>
    <w:pPr>
      <w:keepNext/>
      <w:keepLines/>
      <w:numPr>
        <w:ilvl w:val="6"/>
        <w:numId w:val="2"/>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29BA"/>
    <w:pPr>
      <w:keepNext/>
      <w:keepLines/>
      <w:numPr>
        <w:ilvl w:val="7"/>
        <w:numId w:val="2"/>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29BA"/>
    <w:pPr>
      <w:keepNext/>
      <w:keepLines/>
      <w:numPr>
        <w:ilvl w:val="8"/>
        <w:numId w:val="2"/>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29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29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29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29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29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29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29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29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29BA"/>
    <w:rPr>
      <w:rFonts w:eastAsiaTheme="majorEastAsia" w:cstheme="majorBidi"/>
      <w:color w:val="272727" w:themeColor="text1" w:themeTint="D8"/>
    </w:rPr>
  </w:style>
  <w:style w:type="paragraph" w:styleId="Title">
    <w:name w:val="Title"/>
    <w:basedOn w:val="Normal"/>
    <w:next w:val="Normal"/>
    <w:link w:val="TitleChar"/>
    <w:uiPriority w:val="10"/>
    <w:qFormat/>
    <w:rsid w:val="007929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29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29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29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29BA"/>
    <w:pPr>
      <w:spacing w:before="160"/>
      <w:jc w:val="center"/>
    </w:pPr>
    <w:rPr>
      <w:i/>
      <w:iCs/>
      <w:color w:val="404040" w:themeColor="text1" w:themeTint="BF"/>
    </w:rPr>
  </w:style>
  <w:style w:type="character" w:customStyle="1" w:styleId="QuoteChar">
    <w:name w:val="Quote Char"/>
    <w:basedOn w:val="DefaultParagraphFont"/>
    <w:link w:val="Quote"/>
    <w:uiPriority w:val="29"/>
    <w:rsid w:val="007929BA"/>
    <w:rPr>
      <w:i/>
      <w:iCs/>
      <w:color w:val="404040" w:themeColor="text1" w:themeTint="BF"/>
    </w:rPr>
  </w:style>
  <w:style w:type="paragraph" w:styleId="ListParagraph">
    <w:name w:val="List Paragraph"/>
    <w:basedOn w:val="Normal"/>
    <w:uiPriority w:val="34"/>
    <w:qFormat/>
    <w:rsid w:val="007929BA"/>
    <w:pPr>
      <w:ind w:left="720"/>
      <w:contextualSpacing/>
    </w:pPr>
  </w:style>
  <w:style w:type="character" w:styleId="IntenseEmphasis">
    <w:name w:val="Intense Emphasis"/>
    <w:basedOn w:val="DefaultParagraphFont"/>
    <w:uiPriority w:val="21"/>
    <w:qFormat/>
    <w:rsid w:val="007929BA"/>
    <w:rPr>
      <w:i/>
      <w:iCs/>
      <w:color w:val="0F4761" w:themeColor="accent1" w:themeShade="BF"/>
    </w:rPr>
  </w:style>
  <w:style w:type="paragraph" w:styleId="IntenseQuote">
    <w:name w:val="Intense Quote"/>
    <w:basedOn w:val="Normal"/>
    <w:next w:val="Normal"/>
    <w:link w:val="IntenseQuoteChar"/>
    <w:uiPriority w:val="30"/>
    <w:qFormat/>
    <w:rsid w:val="007929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29BA"/>
    <w:rPr>
      <w:i/>
      <w:iCs/>
      <w:color w:val="0F4761" w:themeColor="accent1" w:themeShade="BF"/>
    </w:rPr>
  </w:style>
  <w:style w:type="character" w:styleId="IntenseReference">
    <w:name w:val="Intense Reference"/>
    <w:basedOn w:val="DefaultParagraphFont"/>
    <w:uiPriority w:val="32"/>
    <w:qFormat/>
    <w:rsid w:val="007929BA"/>
    <w:rPr>
      <w:b/>
      <w:bCs/>
      <w:smallCaps/>
      <w:color w:val="0F4761" w:themeColor="accent1" w:themeShade="BF"/>
      <w:spacing w:val="5"/>
    </w:rPr>
  </w:style>
  <w:style w:type="paragraph" w:styleId="Header">
    <w:name w:val="header"/>
    <w:basedOn w:val="Normal"/>
    <w:link w:val="HeaderChar"/>
    <w:uiPriority w:val="99"/>
    <w:unhideWhenUsed/>
    <w:rsid w:val="006250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50B5"/>
  </w:style>
  <w:style w:type="paragraph" w:styleId="Footer">
    <w:name w:val="footer"/>
    <w:basedOn w:val="Normal"/>
    <w:link w:val="FooterChar"/>
    <w:uiPriority w:val="99"/>
    <w:unhideWhenUsed/>
    <w:rsid w:val="006250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0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D13C6-93F6-472B-934C-3E5825D08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1093</Words>
  <Characters>6297</Characters>
  <Application>Microsoft Office Word</Application>
  <DocSecurity>0</DocSecurity>
  <Lines>174</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Kefi Maxwell</dc:creator>
  <cp:keywords/>
  <dc:description/>
  <cp:lastModifiedBy>Kefi Maxwell</cp:lastModifiedBy>
  <cp:revision>3</cp:revision>
  <cp:lastPrinted>2026-06-30T12:18:00Z</cp:lastPrinted>
  <dcterms:created xsi:type="dcterms:W3CDTF">2026-06-29T21:51:00Z</dcterms:created>
  <dcterms:modified xsi:type="dcterms:W3CDTF">2026-06-30T12:20:00Z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2026-06-15T15:42:07Z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f487bbb3-5294-4cb2-a78a-15c704d4f6c5</vt:lpwstr>
  </property>
  <property fmtid="{D5CDD505-2E9C-101B-9397-08002B2CF9AE}" pid="7" name="MSIP_Label_defa4170-0d19-0005-0004-bc88714345d2_ActionId">
    <vt:lpwstr>339c50d8-b7f2-4c30-bd5a-1341fe4f1a1d</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